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6"/>
        <w:spacing w:before="514" w:line="217" w:lineRule="auto"/>
        <w:outlineLvl w:val="0"/>
        <w:rPr>
          <w:rFonts w:ascii="SimSun" w:hAnsi="SimSun" w:eastAsia="SimSun" w:cs="SimSun"/>
          <w:sz w:val="112"/>
          <w:szCs w:val="112"/>
        </w:rPr>
      </w:pP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3"/>
          <w:w w:val="90"/>
        </w:rPr>
        <w:t>湖</w:t>
      </w:r>
      <w:r>
        <w:rPr>
          <w:rFonts w:ascii="SimSun" w:hAnsi="SimSun" w:eastAsia="SimSun" w:cs="SimSun"/>
          <w:sz w:val="112"/>
          <w:szCs w:val="112"/>
          <w:color w:val="FF0000"/>
          <w:spacing w:val="191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3"/>
          <w:w w:val="90"/>
        </w:rPr>
        <w:t>南</w:t>
      </w:r>
      <w:r>
        <w:rPr>
          <w:rFonts w:ascii="SimSun" w:hAnsi="SimSun" w:eastAsia="SimSun" w:cs="SimSun"/>
          <w:sz w:val="112"/>
          <w:szCs w:val="112"/>
          <w:color w:val="FF0000"/>
          <w:spacing w:val="146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3"/>
          <w:w w:val="90"/>
        </w:rPr>
        <w:t>省</w:t>
      </w:r>
      <w:r>
        <w:rPr>
          <w:rFonts w:ascii="SimSun" w:hAnsi="SimSun" w:eastAsia="SimSun" w:cs="SimSun"/>
          <w:sz w:val="112"/>
          <w:szCs w:val="112"/>
          <w:color w:val="FF0000"/>
          <w:spacing w:val="140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3"/>
          <w:w w:val="90"/>
        </w:rPr>
        <w:t>教</w:t>
      </w:r>
      <w:r>
        <w:rPr>
          <w:rFonts w:ascii="SimSun" w:hAnsi="SimSun" w:eastAsia="SimSun" w:cs="SimSun"/>
          <w:sz w:val="112"/>
          <w:szCs w:val="112"/>
          <w:color w:val="FF0000"/>
          <w:spacing w:val="155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3"/>
          <w:w w:val="90"/>
        </w:rPr>
        <w:t>育</w:t>
      </w:r>
      <w:r>
        <w:rPr>
          <w:rFonts w:ascii="SimSun" w:hAnsi="SimSun" w:eastAsia="SimSun" w:cs="SimSun"/>
          <w:sz w:val="112"/>
          <w:szCs w:val="112"/>
          <w:color w:val="FF0000"/>
          <w:spacing w:val="131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3"/>
          <w:w w:val="90"/>
        </w:rPr>
        <w:t>厅</w:t>
      </w:r>
    </w:p>
    <w:p>
      <w:pPr>
        <w:spacing w:before="79" w:line="90" w:lineRule="exact"/>
        <w:rPr/>
      </w:pPr>
      <w:r>
        <w:rPr>
          <w:position w:val="-1"/>
        </w:rPr>
        <w:drawing>
          <wp:inline distT="0" distB="0" distL="0" distR="0">
            <wp:extent cx="5760084" cy="571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08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984"/>
        <w:spacing w:before="101" w:line="222" w:lineRule="auto"/>
        <w:rPr/>
      </w:pPr>
      <w:r>
        <w:rPr>
          <w:spacing w:val="2"/>
        </w:rPr>
        <w:t>湘教通〔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321</w:t>
      </w:r>
      <w:r>
        <w:rPr>
          <w:spacing w:val="2"/>
        </w:rPr>
        <w:t>号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141"/>
        <w:spacing w:before="140" w:line="600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  <w:position w:val="11"/>
        </w:rPr>
        <w:t>湖南省教育厅关于做好</w:t>
      </w:r>
      <w:r>
        <w:rPr>
          <w:rFonts w:ascii="Times New Roman" w:hAnsi="Times New Roman" w:eastAsia="Times New Roman" w:cs="Times New Roman"/>
          <w:sz w:val="43"/>
          <w:szCs w:val="43"/>
          <w:spacing w:val="8"/>
          <w:position w:val="11"/>
        </w:rPr>
        <w:t>2023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  <w:position w:val="11"/>
        </w:rPr>
        <w:t>年湖南省职业院校</w:t>
      </w:r>
    </w:p>
    <w:p>
      <w:pPr>
        <w:ind w:left="802"/>
        <w:spacing w:before="1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教育教学改革研究项目申报工作的通知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102" w:line="581" w:lineRule="exact"/>
        <w:rPr/>
      </w:pPr>
      <w:r>
        <w:rPr>
          <w:spacing w:val="1"/>
          <w:position w:val="20"/>
        </w:rPr>
        <w:t>各市州教育（体）局、湘江新区教育局，各高等职业学校，有关单</w:t>
      </w:r>
    </w:p>
    <w:p>
      <w:pPr>
        <w:pStyle w:val="BodyText"/>
        <w:ind w:left="24"/>
        <w:spacing w:before="1" w:line="221" w:lineRule="auto"/>
        <w:rPr/>
      </w:pPr>
      <w:r>
        <w:rPr/>
        <w:t>位：</w:t>
      </w:r>
    </w:p>
    <w:p>
      <w:pPr>
        <w:pStyle w:val="BodyText"/>
        <w:ind w:left="27" w:right="378" w:firstLine="643"/>
        <w:spacing w:before="208" w:line="345" w:lineRule="auto"/>
        <w:rPr/>
      </w:pPr>
      <w:r>
        <w:rPr>
          <w:spacing w:val="9"/>
        </w:rPr>
        <w:t>为进一步深化职业院校教育教学改革，提升</w:t>
      </w:r>
      <w:r>
        <w:rPr>
          <w:spacing w:val="8"/>
        </w:rPr>
        <w:t>职业院校办学质</w:t>
      </w:r>
      <w:r>
        <w:rPr/>
        <w:t xml:space="preserve"> </w:t>
      </w:r>
      <w:r>
        <w:rPr>
          <w:spacing w:val="9"/>
        </w:rPr>
        <w:t>量和人才培养质量，结合我省职业院校教育教学工作实际，</w:t>
      </w:r>
      <w:r>
        <w:rPr>
          <w:spacing w:val="8"/>
        </w:rPr>
        <w:t>现就</w:t>
      </w:r>
      <w:r>
        <w:rPr/>
        <w:t xml:space="preserve"> </w:t>
      </w:r>
      <w:r>
        <w:rPr>
          <w:spacing w:val="8"/>
        </w:rPr>
        <w:t>做好</w:t>
      </w:r>
      <w:r>
        <w:rPr>
          <w:rFonts w:ascii="Times New Roman" w:hAnsi="Times New Roman" w:eastAsia="Times New Roman" w:cs="Times New Roman"/>
          <w:spacing w:val="8"/>
        </w:rPr>
        <w:t>2023</w:t>
      </w:r>
      <w:r>
        <w:rPr>
          <w:spacing w:val="8"/>
        </w:rPr>
        <w:t>年湖南省职业院校教育教学改革研究项目申报有关事项</w:t>
      </w:r>
    </w:p>
    <w:p>
      <w:pPr>
        <w:pStyle w:val="BodyText"/>
        <w:ind w:left="37"/>
        <w:spacing w:before="1" w:line="222" w:lineRule="auto"/>
        <w:rPr/>
      </w:pPr>
      <w:r>
        <w:rPr>
          <w:spacing w:val="1"/>
        </w:rPr>
        <w:t>通知如下：</w:t>
      </w:r>
    </w:p>
    <w:p>
      <w:pPr>
        <w:ind w:left="673"/>
        <w:spacing w:before="20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一、工作目标</w:t>
      </w:r>
    </w:p>
    <w:p>
      <w:pPr>
        <w:pStyle w:val="BodyText"/>
        <w:ind w:left="26" w:firstLine="678"/>
        <w:spacing w:before="205" w:line="345" w:lineRule="auto"/>
        <w:rPr/>
      </w:pPr>
      <w:r>
        <w:rPr>
          <w:spacing w:val="-1"/>
        </w:rPr>
        <w:t>以习近平新时代中国特色社会主义思想为指导，深入学习贯彻</w:t>
      </w:r>
      <w:r>
        <w:rPr>
          <w:spacing w:val="-1"/>
        </w:rPr>
        <w:t xml:space="preserve">  </w:t>
      </w:r>
      <w:r>
        <w:rPr>
          <w:spacing w:val="1"/>
        </w:rPr>
        <w:t>党的二十大精神，落实《中华人民共和国职业教育法》和《关于深</w:t>
      </w:r>
      <w:r>
        <w:rPr>
          <w:spacing w:val="1"/>
        </w:rPr>
        <w:t xml:space="preserve">  </w:t>
      </w:r>
      <w:r>
        <w:rPr>
          <w:spacing w:val="12"/>
        </w:rPr>
        <w:t>化现代职业教育体系建设改革的意见</w:t>
      </w:r>
      <w:r>
        <w:rPr>
          <w:rFonts w:ascii="SimSun" w:hAnsi="SimSun" w:eastAsia="SimSun" w:cs="SimSun"/>
          <w:sz w:val="30"/>
          <w:szCs w:val="30"/>
          <w:spacing w:val="12"/>
        </w:rPr>
        <w:t>》</w:t>
      </w:r>
      <w:r>
        <w:rPr>
          <w:spacing w:val="12"/>
        </w:rPr>
        <w:t>《关于</w:t>
      </w:r>
      <w:r>
        <w:rPr>
          <w:spacing w:val="11"/>
        </w:rPr>
        <w:t>整省推进职业教育</w:t>
      </w:r>
      <w:r>
        <w:rPr>
          <w:spacing w:val="11"/>
        </w:rPr>
        <w:t xml:space="preserve">  </w:t>
      </w:r>
      <w:r>
        <w:rPr>
          <w:spacing w:val="9"/>
        </w:rPr>
        <w:t>现代化服务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9"/>
        </w:rPr>
        <w:t>三高四新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9"/>
        </w:rPr>
        <w:t>战略的意见》等文件精神，坚持立德树人</w:t>
      </w:r>
      <w:r>
        <w:rPr>
          <w:spacing w:val="9"/>
        </w:rPr>
        <w:t xml:space="preserve">  </w:t>
      </w:r>
      <w:r>
        <w:rPr>
          <w:spacing w:val="8"/>
        </w:rPr>
        <w:t>根本任务，深化职业教育产教融合、校企合作，推进</w:t>
      </w:r>
      <w:r>
        <w:rPr>
          <w:spacing w:val="-101"/>
        </w:rPr>
        <w:t xml:space="preserve"> </w:t>
      </w:r>
      <w:r>
        <w:rPr>
          <w:spacing w:val="8"/>
        </w:rPr>
        <w:t>“</w:t>
      </w:r>
      <w:r>
        <w:rPr>
          <w:spacing w:val="-121"/>
        </w:rPr>
        <w:t xml:space="preserve"> </w:t>
      </w:r>
      <w:r>
        <w:rPr>
          <w:spacing w:val="8"/>
        </w:rPr>
        <w:t>三全育人”</w:t>
      </w:r>
      <w:r>
        <w:rPr/>
        <w:t xml:space="preserve"> </w:t>
      </w:r>
      <w:r>
        <w:rPr>
          <w:spacing w:val="1"/>
        </w:rPr>
        <w:t>综合改革，完善现代职业教育体系，聚焦职业教育内涵建设，推动</w:t>
      </w:r>
    </w:p>
    <w:p>
      <w:pPr>
        <w:pStyle w:val="BodyText"/>
        <w:spacing w:line="221" w:lineRule="auto"/>
        <w:jc w:val="right"/>
        <w:rPr/>
      </w:pPr>
      <w:r>
        <w:rPr>
          <w:spacing w:val="5"/>
        </w:rPr>
        <w:t>“楚怡”行动计划深入实施，紧密对接</w:t>
      </w:r>
      <w:r>
        <w:rPr>
          <w:spacing w:val="-107"/>
        </w:rPr>
        <w:t xml:space="preserve"> </w:t>
      </w:r>
      <w:r>
        <w:rPr>
          <w:spacing w:val="5"/>
        </w:rPr>
        <w:t>“教育强国”</w:t>
      </w:r>
      <w:r>
        <w:rPr>
          <w:spacing w:val="-107"/>
        </w:rPr>
        <w:t xml:space="preserve"> </w:t>
      </w:r>
      <w:r>
        <w:rPr>
          <w:spacing w:val="5"/>
        </w:rPr>
        <w:t>“</w:t>
      </w:r>
      <w:r>
        <w:rPr>
          <w:spacing w:val="-100"/>
        </w:rPr>
        <w:t xml:space="preserve"> </w:t>
      </w:r>
      <w:r>
        <w:rPr>
          <w:spacing w:val="4"/>
        </w:rPr>
        <w:t>乡村振兴”</w:t>
      </w:r>
    </w:p>
    <w:p>
      <w:pPr>
        <w:spacing w:line="221" w:lineRule="auto"/>
        <w:sectPr>
          <w:footerReference w:type="default" r:id="rId1"/>
          <w:pgSz w:w="11910" w:h="16840"/>
          <w:pgMar w:top="1431" w:right="1171" w:bottom="1555" w:left="1401" w:header="0" w:footer="1465" w:gutter="0"/>
        </w:sectPr>
        <w:rPr/>
      </w:pP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19" w:right="86" w:firstLine="20"/>
        <w:spacing w:before="101" w:line="345" w:lineRule="auto"/>
        <w:jc w:val="both"/>
        <w:rPr/>
      </w:pPr>
      <w:r>
        <w:rPr/>
        <w:t>“三高四新”等国家及湖南的重大战略和部署，加快推进部省共建</w:t>
      </w:r>
      <w:r>
        <w:rPr>
          <w:spacing w:val="4"/>
        </w:rPr>
        <w:t xml:space="preserve"> </w:t>
      </w:r>
      <w:r>
        <w:rPr>
          <w:spacing w:val="1"/>
        </w:rPr>
        <w:t>职业教育改革发展高地建设，在专业升级和数字化改造</w:t>
      </w:r>
      <w:r>
        <w:rPr/>
        <w:t>、推动教学</w:t>
      </w:r>
      <w:r>
        <w:rPr/>
        <w:t xml:space="preserve"> </w:t>
      </w:r>
      <w:r>
        <w:rPr>
          <w:spacing w:val="1"/>
        </w:rPr>
        <w:t>方法改革创新、“双师型”教师队伍建设、加强创业就业与职</w:t>
      </w:r>
      <w:r>
        <w:rPr/>
        <w:t>业培</w:t>
      </w:r>
      <w:r>
        <w:rPr/>
        <w:t xml:space="preserve"> </w:t>
      </w:r>
      <w:r>
        <w:rPr>
          <w:spacing w:val="1"/>
        </w:rPr>
        <w:t>训、提升治理体系与治理能力、深化教育评价改革、促</w:t>
      </w:r>
      <w:r>
        <w:rPr/>
        <w:t>进信息技术</w:t>
      </w:r>
      <w:r>
        <w:rPr/>
        <w:t xml:space="preserve"> </w:t>
      </w:r>
      <w:r>
        <w:rPr>
          <w:spacing w:val="1"/>
        </w:rPr>
        <w:t>与教育教学深度融合、推进继续教育规范发展等方面，</w:t>
      </w:r>
      <w:r>
        <w:rPr/>
        <w:t>开展具有全</w:t>
      </w:r>
      <w:r>
        <w:rPr/>
        <w:t xml:space="preserve"> </w:t>
      </w:r>
      <w:r>
        <w:rPr>
          <w:spacing w:val="1"/>
        </w:rPr>
        <w:t>局性、科学性、代表性和前瞻性的职业教育教学改革问</w:t>
      </w:r>
      <w:r>
        <w:rPr/>
        <w:t>题研究，助</w:t>
      </w:r>
    </w:p>
    <w:p>
      <w:pPr>
        <w:pStyle w:val="BodyText"/>
        <w:ind w:left="14"/>
        <w:spacing w:line="222" w:lineRule="auto"/>
        <w:rPr/>
      </w:pPr>
      <w:r>
        <w:rPr>
          <w:spacing w:val="4"/>
        </w:rPr>
        <w:t>推我省职业教育高质量发展。</w:t>
      </w:r>
    </w:p>
    <w:p>
      <w:pPr>
        <w:ind w:left="658"/>
        <w:spacing w:before="20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二、项目类型</w:t>
      </w:r>
    </w:p>
    <w:p>
      <w:pPr>
        <w:pStyle w:val="BodyText"/>
        <w:ind w:left="18" w:right="79" w:firstLine="621"/>
        <w:spacing w:before="196" w:line="346" w:lineRule="auto"/>
        <w:rPr/>
      </w:pP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spacing w:val="1"/>
        </w:rPr>
        <w:t>年湖南省职业院校教育教学改革研究项目设高职教育一般</w:t>
      </w:r>
      <w:r>
        <w:rPr>
          <w:spacing w:val="2"/>
        </w:rPr>
        <w:t xml:space="preserve"> </w:t>
      </w:r>
      <w:r>
        <w:rPr>
          <w:spacing w:val="1"/>
        </w:rPr>
        <w:t>项目、中职教育一般项目、社区教育一般项目、高职英语专项项目</w:t>
      </w:r>
      <w:r>
        <w:rPr>
          <w:spacing w:val="6"/>
        </w:rPr>
        <w:t xml:space="preserve"> </w:t>
      </w:r>
      <w:r>
        <w:rPr>
          <w:spacing w:val="1"/>
        </w:rPr>
        <w:t>和就业创业专项项目。一般项目由项目主持人结合教育教学改革需</w:t>
      </w:r>
      <w:r>
        <w:rPr>
          <w:spacing w:val="6"/>
        </w:rPr>
        <w:t xml:space="preserve"> </w:t>
      </w:r>
      <w:r>
        <w:rPr>
          <w:spacing w:val="1"/>
        </w:rPr>
        <w:t>要自主选题。就业创业专项项目聚焦就业创业教育教学改革领域确</w:t>
      </w:r>
      <w:r>
        <w:rPr>
          <w:spacing w:val="6"/>
        </w:rPr>
        <w:t xml:space="preserve"> </w:t>
      </w:r>
      <w:r>
        <w:rPr>
          <w:spacing w:val="-1"/>
        </w:rPr>
        <w:t>定选题。高职英语专项项目研究聚焦英语教育教学改革领域，</w:t>
      </w:r>
      <w:r>
        <w:rPr>
          <w:spacing w:val="-89"/>
        </w:rPr>
        <w:t xml:space="preserve"> </w:t>
      </w:r>
      <w:r>
        <w:rPr>
          <w:spacing w:val="-2"/>
        </w:rPr>
        <w:t>申报</w:t>
      </w:r>
    </w:p>
    <w:p>
      <w:pPr>
        <w:pStyle w:val="BodyText"/>
        <w:spacing w:line="222" w:lineRule="auto"/>
        <w:jc w:val="right"/>
        <w:rPr/>
      </w:pPr>
      <w:r>
        <w:rPr>
          <w:spacing w:val="-7"/>
        </w:rPr>
        <w:t>与管理、经费标准参照一般项目实施，经费由高等教育出版社资助。</w:t>
      </w:r>
    </w:p>
    <w:p>
      <w:pPr>
        <w:ind w:left="659"/>
        <w:spacing w:before="20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三、申报对象</w:t>
      </w:r>
    </w:p>
    <w:p>
      <w:pPr>
        <w:pStyle w:val="BodyText"/>
        <w:ind w:left="637"/>
        <w:spacing w:before="199" w:line="222" w:lineRule="auto"/>
        <w:rPr/>
      </w:pPr>
      <w:r>
        <w:rPr>
          <w:spacing w:val="2"/>
        </w:rPr>
        <w:t>（</w:t>
      </w:r>
      <w:r>
        <w:rPr>
          <w:spacing w:val="-79"/>
        </w:rPr>
        <w:t xml:space="preserve"> </w:t>
      </w:r>
      <w:r>
        <w:rPr>
          <w:spacing w:val="2"/>
        </w:rPr>
        <w:t>一）项目主要面向我省职业院校和研究机构。</w:t>
      </w:r>
    </w:p>
    <w:p>
      <w:pPr>
        <w:pStyle w:val="BodyText"/>
        <w:ind w:left="24" w:right="34" w:firstLine="613"/>
        <w:spacing w:before="210" w:line="345" w:lineRule="auto"/>
        <w:rPr/>
      </w:pPr>
      <w:r>
        <w:rPr>
          <w:spacing w:val="-2"/>
        </w:rPr>
        <w:t>（</w:t>
      </w:r>
      <w:r>
        <w:rPr>
          <w:spacing w:val="-75"/>
        </w:rPr>
        <w:t xml:space="preserve"> </w:t>
      </w:r>
      <w:r>
        <w:rPr>
          <w:spacing w:val="-2"/>
        </w:rPr>
        <w:t>二）项目申报主持人以一线骨干教师和教研人员为主，具有</w:t>
      </w:r>
      <w:r>
        <w:rPr/>
        <w:t xml:space="preserve"> </w:t>
      </w:r>
      <w:r>
        <w:rPr/>
        <w:t>较强的教学改革和教育科研能力，</w:t>
      </w:r>
      <w:r>
        <w:rPr>
          <w:spacing w:val="-80"/>
        </w:rPr>
        <w:t xml:space="preserve"> </w:t>
      </w:r>
      <w:r>
        <w:rPr/>
        <w:t>以及丰富的教育教学实践经验，</w:t>
      </w:r>
      <w:r>
        <w:rPr/>
        <w:t xml:space="preserve"> </w:t>
      </w:r>
      <w:r>
        <w:rPr>
          <w:spacing w:val="1"/>
        </w:rPr>
        <w:t>主持或参与过有关职业院校教育教学改革研究</w:t>
      </w:r>
      <w:r>
        <w:rPr/>
        <w:t>项目，年龄在</w:t>
      </w:r>
      <w:r>
        <w:rPr>
          <w:rFonts w:ascii="Times New Roman" w:hAnsi="Times New Roman" w:eastAsia="Times New Roman" w:cs="Times New Roman"/>
        </w:rPr>
        <w:t>60</w:t>
      </w:r>
      <w:r>
        <w:rPr/>
        <w:t>周岁</w:t>
      </w:r>
    </w:p>
    <w:p>
      <w:pPr>
        <w:pStyle w:val="BodyText"/>
        <w:ind w:left="58"/>
        <w:spacing w:before="1" w:line="222" w:lineRule="auto"/>
        <w:rPr/>
      </w:pPr>
      <w:r>
        <w:rPr>
          <w:spacing w:val="1"/>
        </w:rPr>
        <w:t>以下（</w:t>
      </w:r>
      <w:r>
        <w:rPr>
          <w:rFonts w:ascii="Times New Roman" w:hAnsi="Times New Roman" w:eastAsia="Times New Roman" w:cs="Times New Roman"/>
          <w:spacing w:val="1"/>
        </w:rPr>
        <w:t>1963</w:t>
      </w:r>
      <w:r>
        <w:rPr>
          <w:spacing w:val="1"/>
        </w:rPr>
        <w:t>年</w:t>
      </w:r>
      <w:r>
        <w:rPr>
          <w:rFonts w:ascii="Times New Roman" w:hAnsi="Times New Roman" w:eastAsia="Times New Roman" w:cs="Times New Roman"/>
          <w:spacing w:val="1"/>
        </w:rPr>
        <w:t>12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31</w:t>
      </w:r>
      <w:r>
        <w:rPr>
          <w:spacing w:val="1"/>
        </w:rPr>
        <w:t>日后出生）。</w:t>
      </w:r>
    </w:p>
    <w:p>
      <w:pPr>
        <w:pStyle w:val="BodyText"/>
        <w:ind w:left="38" w:right="89" w:firstLine="599"/>
        <w:spacing w:before="205" w:line="346" w:lineRule="auto"/>
        <w:rPr/>
      </w:pPr>
      <w:r>
        <w:rPr>
          <w:spacing w:val="7"/>
        </w:rPr>
        <w:t>（三）项目主持人本年度只能申报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个研究</w:t>
      </w:r>
      <w:r>
        <w:rPr>
          <w:spacing w:val="6"/>
        </w:rPr>
        <w:t>项目。主要研究人</w:t>
      </w:r>
      <w:r>
        <w:rPr/>
        <w:t xml:space="preserve"> </w:t>
      </w:r>
      <w:r>
        <w:rPr/>
        <w:t>员参与的研究项目不得超过</w:t>
      </w:r>
      <w:r>
        <w:rPr>
          <w:rFonts w:ascii="Times New Roman" w:hAnsi="Times New Roman" w:eastAsia="Times New Roman" w:cs="Times New Roman"/>
        </w:rPr>
        <w:t>2</w:t>
      </w:r>
      <w:r>
        <w:rPr/>
        <w:t>项。项目组成员一般不超过</w:t>
      </w:r>
      <w:r>
        <w:rPr>
          <w:rFonts w:ascii="Times New Roman" w:hAnsi="Times New Roman" w:eastAsia="Times New Roman" w:cs="Times New Roman"/>
        </w:rPr>
        <w:t>5</w:t>
      </w:r>
      <w:r>
        <w:rPr/>
        <w:t>人（含项</w:t>
      </w:r>
    </w:p>
    <w:p>
      <w:pPr>
        <w:pStyle w:val="BodyText"/>
        <w:ind w:left="72"/>
        <w:spacing w:line="222" w:lineRule="auto"/>
        <w:rPr/>
      </w:pPr>
      <w:r>
        <w:rPr>
          <w:spacing w:val="-8"/>
        </w:rPr>
        <w:t>目主持人）。</w:t>
      </w:r>
    </w:p>
    <w:p>
      <w:pPr>
        <w:spacing w:line="222" w:lineRule="auto"/>
        <w:sectPr>
          <w:footerReference w:type="default" r:id="rId3"/>
          <w:pgSz w:w="11910" w:h="16840"/>
          <w:pgMar w:top="1431" w:right="1369" w:bottom="1234" w:left="1416" w:header="0" w:footer="981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3" w:right="63" w:firstLine="620"/>
        <w:spacing w:before="101" w:line="345" w:lineRule="auto"/>
        <w:jc w:val="both"/>
        <w:rPr/>
      </w:pPr>
      <w:r>
        <w:rPr>
          <w:spacing w:val="1"/>
        </w:rPr>
        <w:t>（四）</w:t>
      </w:r>
      <w:r>
        <w:rPr>
          <w:rFonts w:ascii="Times New Roman" w:hAnsi="Times New Roman" w:eastAsia="Times New Roman" w:cs="Times New Roman"/>
          <w:spacing w:val="1"/>
        </w:rPr>
        <w:t>2021</w:t>
      </w:r>
      <w:r>
        <w:rPr>
          <w:spacing w:val="1"/>
        </w:rPr>
        <w:t>年、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spacing w:val="1"/>
        </w:rPr>
        <w:t>年职业院校教育教学改革研究项目的</w:t>
      </w:r>
      <w:r>
        <w:rPr/>
        <w:t>主持</w:t>
      </w:r>
      <w:r>
        <w:rPr/>
        <w:t xml:space="preserve"> </w:t>
      </w:r>
      <w:r>
        <w:rPr>
          <w:spacing w:val="4"/>
        </w:rPr>
        <w:t>人或参与的研究达到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项的人员，</w:t>
      </w:r>
      <w:r>
        <w:rPr>
          <w:spacing w:val="-89"/>
        </w:rPr>
        <w:t xml:space="preserve"> </w:t>
      </w:r>
      <w:r>
        <w:rPr>
          <w:spacing w:val="4"/>
        </w:rPr>
        <w:t>以及</w:t>
      </w:r>
      <w:r>
        <w:rPr>
          <w:rFonts w:ascii="Times New Roman" w:hAnsi="Times New Roman" w:eastAsia="Times New Roman" w:cs="Times New Roman"/>
          <w:spacing w:val="4"/>
        </w:rPr>
        <w:t>202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spacing w:val="3"/>
        </w:rPr>
        <w:t>年职业院校教育教学改</w:t>
      </w:r>
    </w:p>
    <w:p>
      <w:pPr>
        <w:pStyle w:val="BodyText"/>
        <w:ind w:left="8"/>
        <w:spacing w:before="1" w:line="219" w:lineRule="auto"/>
        <w:rPr/>
      </w:pPr>
      <w:r>
        <w:rPr>
          <w:spacing w:val="5"/>
        </w:rPr>
        <w:t>革研究项目验收不合格的主持人，本轮不能</w:t>
      </w:r>
      <w:r>
        <w:rPr>
          <w:spacing w:val="4"/>
        </w:rPr>
        <w:t>申报。</w:t>
      </w:r>
    </w:p>
    <w:p>
      <w:pPr>
        <w:ind w:left="658"/>
        <w:spacing w:before="21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四、申报数量</w:t>
      </w:r>
    </w:p>
    <w:p>
      <w:pPr>
        <w:pStyle w:val="BodyText"/>
        <w:ind w:right="1"/>
        <w:spacing w:before="199" w:line="222" w:lineRule="auto"/>
        <w:jc w:val="right"/>
        <w:rPr/>
      </w:pP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spacing w:val="-2"/>
        </w:rPr>
        <w:t>年湖南省职业院校教育教学改革项目计划立项</w:t>
      </w:r>
      <w:r>
        <w:rPr>
          <w:rFonts w:ascii="Times New Roman" w:hAnsi="Times New Roman" w:eastAsia="Times New Roman" w:cs="Times New Roman"/>
          <w:spacing w:val="-2"/>
        </w:rPr>
        <w:t>850</w:t>
      </w:r>
      <w:r>
        <w:rPr>
          <w:spacing w:val="-2"/>
        </w:rPr>
        <w:t>个左右。</w:t>
      </w:r>
    </w:p>
    <w:p>
      <w:pPr>
        <w:pStyle w:val="BodyText"/>
        <w:ind w:right="65" w:firstLine="624"/>
        <w:spacing w:before="199" w:line="346" w:lineRule="auto"/>
        <w:rPr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一）一般项目</w:t>
      </w:r>
      <w:r>
        <w:rPr>
          <w:rFonts w:ascii="Times New Roman" w:hAnsi="Times New Roman" w:eastAsia="Times New Roman" w:cs="Times New Roman"/>
          <w:spacing w:val="4"/>
        </w:rPr>
        <w:t>800</w:t>
      </w:r>
      <w:r>
        <w:rPr>
          <w:spacing w:val="4"/>
        </w:rPr>
        <w:t>个左右，包括中职项目、高职</w:t>
      </w:r>
      <w:r>
        <w:rPr>
          <w:spacing w:val="3"/>
        </w:rPr>
        <w:t>项目和社区</w:t>
      </w:r>
      <w:r>
        <w:rPr/>
        <w:t xml:space="preserve"> </w:t>
      </w:r>
      <w:r>
        <w:rPr>
          <w:spacing w:val="6"/>
        </w:rPr>
        <w:t>教育项目，一般项目实行限额申报，各项目申报名额分配见附件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6"/>
        </w:rPr>
        <w:t>—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。各市州申报的一般项目，校级领导主持的项目不超过</w:t>
      </w:r>
      <w:r>
        <w:rPr>
          <w:rFonts w:ascii="Times New Roman" w:hAnsi="Times New Roman" w:eastAsia="Times New Roman" w:cs="Times New Roman"/>
          <w:spacing w:val="6"/>
        </w:rPr>
        <w:t>40%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6"/>
        </w:rPr>
        <w:t>，</w:t>
      </w:r>
      <w:r>
        <w:rPr/>
        <w:t xml:space="preserve"> </w:t>
      </w:r>
      <w:r>
        <w:rPr>
          <w:spacing w:val="24"/>
        </w:rPr>
        <w:t>各高等职业学校申报的一般项目，校级领导主持的项目不超过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30%</w:t>
      </w:r>
      <w:r>
        <w:rPr>
          <w:spacing w:val="2"/>
        </w:rPr>
        <w:t>。对获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spacing w:val="2"/>
        </w:rPr>
        <w:t>年全国职业院校技能大赛教学能力比赛一等奖的团</w:t>
      </w:r>
      <w:r>
        <w:rPr>
          <w:spacing w:val="18"/>
        </w:rPr>
        <w:t xml:space="preserve"> </w:t>
      </w:r>
      <w:r>
        <w:rPr>
          <w:spacing w:val="1"/>
        </w:rPr>
        <w:t>队、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spacing w:val="1"/>
        </w:rPr>
        <w:t>年全国职业院校技能大赛一等奖指导教师（团队）、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2"/>
        </w:rPr>
        <w:t>年全国职业院校技能大赛中等职业学校班主任能力比赛一等奖教</w:t>
      </w:r>
      <w:r>
        <w:rPr>
          <w:spacing w:val="5"/>
        </w:rPr>
        <w:t xml:space="preserve"> </w:t>
      </w:r>
      <w:r>
        <w:rPr>
          <w:spacing w:val="6"/>
        </w:rPr>
        <w:t>师各奖励立项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个一般项目（名额单列，不占市州、高等职业学校</w:t>
      </w:r>
    </w:p>
    <w:p>
      <w:pPr>
        <w:pStyle w:val="BodyText"/>
        <w:ind w:left="48"/>
        <w:spacing w:line="222" w:lineRule="auto"/>
        <w:rPr/>
      </w:pPr>
      <w:r>
        <w:rPr>
          <w:spacing w:val="-6"/>
        </w:rPr>
        <w:t>申报名额）。</w:t>
      </w:r>
    </w:p>
    <w:p>
      <w:pPr>
        <w:pStyle w:val="BodyText"/>
        <w:ind w:right="66"/>
        <w:spacing w:before="204" w:line="581" w:lineRule="exact"/>
        <w:jc w:val="right"/>
        <w:rPr/>
      </w:pPr>
      <w:r>
        <w:rPr>
          <w:spacing w:val="-2"/>
          <w:position w:val="19"/>
        </w:rPr>
        <w:t>（</w:t>
      </w:r>
      <w:r>
        <w:rPr>
          <w:spacing w:val="-73"/>
          <w:position w:val="19"/>
        </w:rPr>
        <w:t xml:space="preserve"> </w:t>
      </w:r>
      <w:r>
        <w:rPr>
          <w:spacing w:val="-2"/>
          <w:position w:val="19"/>
        </w:rPr>
        <w:t>二）高职英语专项项目</w:t>
      </w:r>
      <w:r>
        <w:rPr>
          <w:rFonts w:ascii="Times New Roman" w:hAnsi="Times New Roman" w:eastAsia="Times New Roman" w:cs="Times New Roman"/>
          <w:spacing w:val="-2"/>
          <w:position w:val="19"/>
        </w:rPr>
        <w:t>30</w:t>
      </w:r>
      <w:r>
        <w:rPr>
          <w:spacing w:val="-2"/>
          <w:position w:val="19"/>
        </w:rPr>
        <w:t>个左右。各高等职业学校申报不超</w:t>
      </w:r>
    </w:p>
    <w:p>
      <w:pPr>
        <w:pStyle w:val="BodyText"/>
        <w:ind w:left="8"/>
        <w:spacing w:before="2" w:line="221" w:lineRule="auto"/>
        <w:rPr/>
      </w:pPr>
      <w:r>
        <w:rPr>
          <w:spacing w:val="4"/>
        </w:rPr>
        <w:t>过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项，不占学校一般项目申报名额。</w:t>
      </w:r>
    </w:p>
    <w:p>
      <w:pPr>
        <w:pStyle w:val="BodyText"/>
        <w:ind w:left="8" w:firstLine="615"/>
        <w:spacing w:before="205" w:line="346" w:lineRule="auto"/>
        <w:rPr>
          <w:rFonts w:ascii="Times New Roman" w:hAnsi="Times New Roman" w:eastAsia="Times New Roman" w:cs="Times New Roman"/>
        </w:rPr>
      </w:pPr>
      <w:r>
        <w:rPr>
          <w:spacing w:val="1"/>
        </w:rPr>
        <w:t>（三）就业创业专项项目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spacing w:val="1"/>
        </w:rPr>
        <w:t>个左右。各高等职业学校申报</w:t>
      </w:r>
      <w:r>
        <w:rPr/>
        <w:t>不超</w:t>
      </w:r>
      <w:r>
        <w:rPr/>
        <w:t xml:space="preserve"> </w:t>
      </w:r>
      <w:r>
        <w:rPr>
          <w:spacing w:val="2"/>
        </w:rPr>
        <w:t>过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项，不占学校一般项目申报名额。在第八届中国国际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2"/>
        </w:rPr>
        <w:t>互联网</w:t>
      </w:r>
      <w:r>
        <w:rPr>
          <w:rFonts w:ascii="Times New Roman" w:hAnsi="Times New Roman" w:eastAsia="Times New Roman" w:cs="Times New Roman"/>
          <w:spacing w:val="2"/>
        </w:rPr>
        <w:t>+”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大学生创新创业大赛中荣获金奖和银奖的第一指导老师奖励立项</w:t>
      </w:r>
      <w:r>
        <w:rPr>
          <w:rFonts w:ascii="Times New Roman" w:hAnsi="Times New Roman" w:eastAsia="Times New Roman" w:cs="Times New Roman"/>
          <w:spacing w:val="6"/>
        </w:rPr>
        <w:t>1</w:t>
      </w:r>
    </w:p>
    <w:p>
      <w:pPr>
        <w:pStyle w:val="BodyText"/>
        <w:ind w:left="3"/>
        <w:spacing w:before="1" w:line="221" w:lineRule="auto"/>
        <w:rPr/>
      </w:pPr>
      <w:r>
        <w:rPr>
          <w:spacing w:val="4"/>
        </w:rPr>
        <w:t>个一般项目（不占学校指标）。</w:t>
      </w:r>
    </w:p>
    <w:p>
      <w:pPr>
        <w:ind w:left="648"/>
        <w:spacing w:before="20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五、申报程序</w:t>
      </w:r>
    </w:p>
    <w:p>
      <w:pPr>
        <w:pStyle w:val="BodyText"/>
        <w:spacing w:before="201" w:line="533" w:lineRule="exact"/>
        <w:jc w:val="right"/>
        <w:rPr/>
      </w:pPr>
      <w:r>
        <w:rPr>
          <w:spacing w:val="-33"/>
          <w:position w:val="16"/>
        </w:rPr>
        <w:t>（</w:t>
      </w:r>
      <w:r>
        <w:rPr>
          <w:spacing w:val="-63"/>
          <w:position w:val="16"/>
        </w:rPr>
        <w:t xml:space="preserve"> </w:t>
      </w:r>
      <w:r>
        <w:rPr>
          <w:spacing w:val="-33"/>
          <w:position w:val="16"/>
        </w:rPr>
        <w:t>一）各单位通过“湖南省</w:t>
      </w:r>
      <w:r>
        <w:rPr>
          <w:spacing w:val="-32"/>
          <w:position w:val="16"/>
        </w:rPr>
        <w:t>职业院校教育教学改革研究项目过程管</w:t>
      </w:r>
      <w:r>
        <w:rPr>
          <w:spacing w:val="-20"/>
          <w:position w:val="16"/>
        </w:rPr>
        <w:t>理</w:t>
      </w:r>
    </w:p>
    <w:p>
      <w:pPr>
        <w:pStyle w:val="BodyText"/>
        <w:ind w:left="6"/>
        <w:spacing w:line="418" w:lineRule="exact"/>
        <w:rPr/>
      </w:pPr>
      <w:r>
        <w:rPr>
          <w:spacing w:val="-19"/>
          <w:position w:val="3"/>
        </w:rPr>
        <w:t>平台”（</w:t>
      </w:r>
      <w:r>
        <w:rPr>
          <w:rFonts w:ascii="Times New Roman" w:hAnsi="Times New Roman" w:eastAsia="Times New Roman" w:cs="Times New Roman"/>
          <w:spacing w:val="-19"/>
          <w:position w:val="3"/>
        </w:rPr>
        <w:t>http://218.76.27.34:8888/</w:t>
      </w:r>
      <w:r>
        <w:rPr>
          <w:spacing w:val="-19"/>
          <w:position w:val="3"/>
        </w:rPr>
        <w:t>，以下简称“平台”）开展申报工作。</w:t>
      </w:r>
    </w:p>
    <w:p>
      <w:pPr>
        <w:spacing w:line="418" w:lineRule="exact"/>
        <w:sectPr>
          <w:footerReference w:type="default" r:id="rId4"/>
          <w:pgSz w:w="11910" w:h="16840"/>
          <w:pgMar w:top="1431" w:right="1391" w:bottom="1234" w:left="1429" w:header="0" w:footer="981" w:gutter="0"/>
        </w:sectPr>
        <w:rPr/>
      </w:pP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17" w:right="185" w:firstLine="620"/>
        <w:spacing w:before="101" w:line="345" w:lineRule="auto"/>
        <w:rPr/>
      </w:pPr>
      <w:r>
        <w:rPr>
          <w:spacing w:val="-2"/>
        </w:rPr>
        <w:t>（</w:t>
      </w:r>
      <w:r>
        <w:rPr>
          <w:spacing w:val="-80"/>
        </w:rPr>
        <w:t xml:space="preserve"> </w:t>
      </w:r>
      <w:r>
        <w:rPr>
          <w:spacing w:val="-2"/>
        </w:rPr>
        <w:t>二）项目主持人根据申报要求，结合本地本校职业教育和成</w:t>
      </w:r>
      <w:r>
        <w:rPr>
          <w:spacing w:val="-2"/>
        </w:rPr>
        <w:t xml:space="preserve"> </w:t>
      </w:r>
      <w:r>
        <w:rPr>
          <w:spacing w:val="1"/>
        </w:rPr>
        <w:t>人教育改革与发展的实际需要，向所在单位</w:t>
      </w:r>
      <w:r>
        <w:rPr/>
        <w:t>提出申请，填写《湖南</w:t>
      </w:r>
      <w:r>
        <w:rPr/>
        <w:t xml:space="preserve"> </w:t>
      </w:r>
      <w:r>
        <w:rPr>
          <w:spacing w:val="5"/>
        </w:rPr>
        <w:t>省职业院校教育教学改革研究项目申报表》（以下简称《申报表》</w:t>
      </w:r>
    </w:p>
    <w:p>
      <w:pPr>
        <w:pStyle w:val="BodyText"/>
        <w:ind w:left="30"/>
        <w:spacing w:line="222" w:lineRule="auto"/>
        <w:rPr/>
      </w:pPr>
      <w:r>
        <w:rPr>
          <w:spacing w:val="-2"/>
        </w:rPr>
        <w:t>见附件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）。</w:t>
      </w:r>
    </w:p>
    <w:p>
      <w:pPr>
        <w:pStyle w:val="BodyText"/>
        <w:ind w:left="10" w:right="282" w:firstLine="627"/>
        <w:spacing w:before="211" w:line="345" w:lineRule="auto"/>
        <w:rPr/>
      </w:pPr>
      <w:r>
        <w:rPr>
          <w:spacing w:val="1"/>
        </w:rPr>
        <w:t>（三）各市州教育（体）局负责汇总本地教育行政部门、中等</w:t>
      </w:r>
      <w:r>
        <w:rPr>
          <w:spacing w:val="2"/>
        </w:rPr>
        <w:t xml:space="preserve"> </w:t>
      </w:r>
      <w:r>
        <w:rPr>
          <w:spacing w:val="1"/>
        </w:rPr>
        <w:t>职业学校、职教研究机构的申报情况并组织市级评审；各高等职业</w:t>
      </w:r>
      <w:r>
        <w:rPr>
          <w:spacing w:val="4"/>
        </w:rPr>
        <w:t xml:space="preserve"> </w:t>
      </w:r>
      <w:r>
        <w:rPr>
          <w:spacing w:val="1"/>
        </w:rPr>
        <w:t>学校负责汇总本校的申报情况并组织校级评审；省就业指导中心负</w:t>
      </w:r>
      <w:r>
        <w:rPr>
          <w:spacing w:val="4"/>
        </w:rPr>
        <w:t xml:space="preserve"> </w:t>
      </w:r>
      <w:r>
        <w:rPr>
          <w:spacing w:val="1"/>
        </w:rPr>
        <w:t>责组织就业创业专项的省级评审；省终身教育指导服务中心（湖南</w:t>
      </w:r>
      <w:r>
        <w:rPr>
          <w:spacing w:val="4"/>
        </w:rPr>
        <w:t xml:space="preserve"> </w:t>
      </w:r>
      <w:r>
        <w:rPr>
          <w:spacing w:val="-8"/>
        </w:rPr>
        <w:t>开放大学）负责汇总社区教育的申报情况并组织省级评</w:t>
      </w:r>
      <w:r>
        <w:rPr>
          <w:spacing w:val="-9"/>
        </w:rPr>
        <w:t>审。各地各校</w:t>
      </w:r>
      <w:r>
        <w:rPr/>
        <w:t xml:space="preserve"> </w:t>
      </w:r>
      <w:r>
        <w:rPr>
          <w:spacing w:val="-19"/>
        </w:rPr>
        <w:t>及省就业指导中心、省终身教育指导服务中心按照申报名额择优确定推</w:t>
      </w:r>
    </w:p>
    <w:p>
      <w:pPr>
        <w:pStyle w:val="BodyText"/>
        <w:ind w:left="15"/>
        <w:spacing w:line="222" w:lineRule="auto"/>
        <w:rPr/>
      </w:pPr>
      <w:r>
        <w:rPr>
          <w:spacing w:val="5"/>
        </w:rPr>
        <w:t>荐项目。省级职业教育研究机构直接向省教育厅申报。</w:t>
      </w:r>
    </w:p>
    <w:p>
      <w:pPr>
        <w:pStyle w:val="BodyText"/>
        <w:ind w:left="14" w:firstLine="623"/>
        <w:spacing w:before="209" w:line="345" w:lineRule="auto"/>
        <w:rPr/>
      </w:pPr>
      <w:r>
        <w:rPr>
          <w:spacing w:val="1"/>
        </w:rPr>
        <w:t>（四）推荐项目确定后，各地各校及省就业指导中心、省终身</w:t>
      </w:r>
      <w:r>
        <w:rPr/>
        <w:t xml:space="preserve">   </w:t>
      </w:r>
      <w:r>
        <w:rPr>
          <w:spacing w:val="1"/>
        </w:rPr>
        <w:t>教育指导服务中心主持人登录“平台”（登录账号为市州或者高等</w:t>
      </w:r>
      <w:r>
        <w:rPr>
          <w:spacing w:val="1"/>
        </w:rPr>
        <w:t xml:space="preserve">   </w:t>
      </w:r>
      <w:r>
        <w:rPr>
          <w:spacing w:val="3"/>
        </w:rPr>
        <w:t>职业学校、独立设置的成人高校的市州或学校代码</w:t>
      </w:r>
      <w:r>
        <w:rPr>
          <w:spacing w:val="-25"/>
        </w:rPr>
        <w:t>），</w:t>
      </w:r>
      <w:r>
        <w:rPr>
          <w:spacing w:val="3"/>
        </w:rPr>
        <w:t>为推荐项目</w:t>
      </w:r>
      <w:r>
        <w:rPr/>
        <w:t xml:space="preserve">   </w:t>
      </w:r>
      <w:r>
        <w:rPr>
          <w:spacing w:val="1"/>
        </w:rPr>
        <w:t>主持人分配平台账号与密码，再由推荐项目主持人根据分配的账号</w:t>
      </w:r>
      <w:r>
        <w:rPr/>
        <w:t xml:space="preserve">   </w:t>
      </w:r>
      <w:r>
        <w:rPr>
          <w:spacing w:val="-3"/>
        </w:rPr>
        <w:t>进入平台录入申报项目信息，经市州教育（体）局</w:t>
      </w:r>
      <w:r>
        <w:rPr>
          <w:spacing w:val="-4"/>
        </w:rPr>
        <w:t>、高等职业学校、</w:t>
      </w:r>
      <w:r>
        <w:rPr>
          <w:spacing w:val="-4"/>
        </w:rPr>
        <w:t xml:space="preserve"> </w:t>
      </w:r>
      <w:r>
        <w:rPr>
          <w:spacing w:val="1"/>
        </w:rPr>
        <w:t>省就业指导中心、省终身教育指导服务中心评审推荐后，从“平台”</w:t>
      </w:r>
    </w:p>
    <w:p>
      <w:pPr>
        <w:pStyle w:val="BodyText"/>
        <w:ind w:left="28"/>
        <w:spacing w:line="220" w:lineRule="auto"/>
        <w:rPr/>
      </w:pPr>
      <w:r>
        <w:rPr>
          <w:spacing w:val="3"/>
        </w:rPr>
        <w:t>下载带有水印的《申报表》。</w:t>
      </w:r>
    </w:p>
    <w:p>
      <w:pPr>
        <w:pStyle w:val="BodyText"/>
        <w:ind w:left="13" w:right="308" w:firstLine="624"/>
        <w:spacing w:before="208" w:line="346" w:lineRule="auto"/>
        <w:rPr/>
      </w:pPr>
      <w:r>
        <w:rPr>
          <w:spacing w:val="1"/>
        </w:rPr>
        <w:t>（五）各市州教育（体）局、高等职业学校、省终身教育指导</w:t>
      </w:r>
      <w:r>
        <w:rPr/>
        <w:t xml:space="preserve"> </w:t>
      </w:r>
      <w:r>
        <w:rPr>
          <w:spacing w:val="12"/>
        </w:rPr>
        <w:t>服务中心和省就业指导中心负责汇总本地本校本单位推荐项目的</w:t>
      </w:r>
      <w:r>
        <w:rPr>
          <w:spacing w:val="5"/>
        </w:rPr>
        <w:t xml:space="preserve"> </w:t>
      </w:r>
      <w:r>
        <w:rPr>
          <w:spacing w:val="1"/>
        </w:rPr>
        <w:t>水印版《申报表》，并从“平台”下载《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spacing w:val="1"/>
        </w:rPr>
        <w:t>年湖南省职业院校教</w:t>
      </w:r>
      <w:r>
        <w:rPr>
          <w:spacing w:val="5"/>
        </w:rPr>
        <w:t xml:space="preserve"> </w:t>
      </w:r>
      <w:r>
        <w:rPr>
          <w:spacing w:val="6"/>
        </w:rPr>
        <w:t>育教学改革研究项目汇总表》（以下简称《汇总表》见附件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spacing w:val="4"/>
        </w:rPr>
        <w:t>），</w:t>
      </w:r>
    </w:p>
    <w:p>
      <w:pPr>
        <w:pStyle w:val="BodyText"/>
        <w:ind w:left="47"/>
        <w:spacing w:before="1" w:line="220" w:lineRule="auto"/>
        <w:rPr/>
      </w:pPr>
      <w:r>
        <w:rPr/>
        <w:t>同时将盖章的《申报表》《汇总表》和申请报告扫描后上传至系统</w:t>
      </w:r>
    </w:p>
    <w:p>
      <w:pPr>
        <w:spacing w:line="220" w:lineRule="auto"/>
        <w:sectPr>
          <w:footerReference w:type="default" r:id="rId5"/>
          <w:pgSz w:w="11910" w:h="16840"/>
          <w:pgMar w:top="1431" w:right="1144" w:bottom="1234" w:left="1416" w:header="0" w:footer="981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101" w:line="579" w:lineRule="exact"/>
        <w:rPr/>
      </w:pPr>
      <w:r>
        <w:rPr>
          <w:spacing w:val="1"/>
          <w:position w:val="20"/>
        </w:rPr>
        <w:t>中。</w:t>
      </w:r>
      <w:r>
        <w:rPr>
          <w:spacing w:val="-75"/>
          <w:position w:val="20"/>
        </w:rPr>
        <w:t xml:space="preserve"> </w:t>
      </w:r>
      <w:r>
        <w:rPr>
          <w:spacing w:val="1"/>
          <w:position w:val="20"/>
        </w:rPr>
        <w:t>以上各项工作要求在</w:t>
      </w:r>
      <w:r>
        <w:rPr>
          <w:rFonts w:ascii="Times New Roman" w:hAnsi="Times New Roman" w:eastAsia="Times New Roman" w:cs="Times New Roman"/>
          <w:spacing w:val="1"/>
          <w:position w:val="20"/>
        </w:rPr>
        <w:t>12</w:t>
      </w:r>
      <w:r>
        <w:rPr>
          <w:spacing w:val="1"/>
          <w:position w:val="20"/>
        </w:rPr>
        <w:t>月</w:t>
      </w:r>
      <w:r>
        <w:rPr>
          <w:rFonts w:ascii="Times New Roman" w:hAnsi="Times New Roman" w:eastAsia="Times New Roman" w:cs="Times New Roman"/>
          <w:spacing w:val="1"/>
          <w:position w:val="20"/>
        </w:rPr>
        <w:t>10</w:t>
      </w:r>
      <w:r>
        <w:rPr>
          <w:spacing w:val="1"/>
          <w:position w:val="20"/>
        </w:rPr>
        <w:t>日前完成（逾</w:t>
      </w:r>
      <w:r>
        <w:rPr>
          <w:position w:val="20"/>
        </w:rPr>
        <w:t>期视为放弃）。</w:t>
      </w:r>
    </w:p>
    <w:p>
      <w:pPr>
        <w:ind w:left="652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六、有关要求</w:t>
      </w:r>
    </w:p>
    <w:p>
      <w:pPr>
        <w:pStyle w:val="BodyText"/>
        <w:ind w:left="2" w:right="18" w:firstLine="624"/>
        <w:spacing w:before="194" w:line="346" w:lineRule="auto"/>
        <w:rPr/>
      </w:pPr>
      <w:r>
        <w:rPr/>
        <w:t>（</w:t>
      </w:r>
      <w:r>
        <w:rPr>
          <w:spacing w:val="-66"/>
        </w:rPr>
        <w:t xml:space="preserve"> </w:t>
      </w:r>
      <w:r>
        <w:rPr/>
        <w:t>一）各地各校（单位）可根据实际自行确定一般项目选题。</w:t>
      </w:r>
      <w:r>
        <w:rPr/>
        <w:t xml:space="preserve"> </w:t>
      </w:r>
      <w:r>
        <w:rPr>
          <w:spacing w:val="1"/>
        </w:rPr>
        <w:t>鼓励不同单位合作申报合作研究具有共性的选题，鼓励职业院校与</w:t>
      </w:r>
      <w:r>
        <w:rPr>
          <w:spacing w:val="2"/>
        </w:rPr>
        <w:t xml:space="preserve"> </w:t>
      </w:r>
      <w:r>
        <w:rPr>
          <w:spacing w:val="1"/>
        </w:rPr>
        <w:t>行业企业专家共同开展项目研究。已立项和获得过支持的其他省级</w:t>
      </w:r>
      <w:r>
        <w:rPr>
          <w:spacing w:val="2"/>
        </w:rPr>
        <w:t xml:space="preserve"> </w:t>
      </w:r>
      <w:r>
        <w:rPr>
          <w:spacing w:val="2"/>
        </w:rPr>
        <w:t>科研项目、自科基金项目、社科基金项目、教育</w:t>
      </w:r>
      <w:r>
        <w:rPr>
          <w:spacing w:val="1"/>
        </w:rPr>
        <w:t>科学规划项目、职</w:t>
      </w:r>
    </w:p>
    <w:p>
      <w:pPr>
        <w:pStyle w:val="BodyText"/>
        <w:ind w:left="17"/>
        <w:spacing w:before="1" w:line="221" w:lineRule="auto"/>
        <w:rPr/>
      </w:pPr>
      <w:r>
        <w:rPr>
          <w:spacing w:val="4"/>
        </w:rPr>
        <w:t>业院校教育教学改革研究项目原则上不再重复立项。</w:t>
      </w:r>
    </w:p>
    <w:p>
      <w:pPr>
        <w:pStyle w:val="BodyText"/>
        <w:spacing w:before="208" w:line="578" w:lineRule="exact"/>
        <w:jc w:val="right"/>
        <w:rPr/>
      </w:pPr>
      <w:r>
        <w:rPr>
          <w:spacing w:val="-10"/>
          <w:position w:val="19"/>
        </w:rPr>
        <w:t>（</w:t>
      </w:r>
      <w:r>
        <w:rPr>
          <w:spacing w:val="-77"/>
          <w:position w:val="19"/>
        </w:rPr>
        <w:t xml:space="preserve"> </w:t>
      </w:r>
      <w:r>
        <w:rPr>
          <w:spacing w:val="-10"/>
          <w:position w:val="19"/>
        </w:rPr>
        <w:t>二）各单位要广泛发动宣传，认真组织申报，规范遴选程序，</w:t>
      </w:r>
    </w:p>
    <w:p>
      <w:pPr>
        <w:pStyle w:val="BodyText"/>
        <w:ind w:left="5"/>
        <w:spacing w:line="220" w:lineRule="auto"/>
        <w:rPr/>
      </w:pPr>
      <w:r>
        <w:rPr>
          <w:spacing w:val="5"/>
        </w:rPr>
        <w:t>确保项目质量。我厅不受理以个人形式申报的材料。</w:t>
      </w:r>
    </w:p>
    <w:p>
      <w:pPr>
        <w:pStyle w:val="BodyText"/>
        <w:ind w:right="79" w:firstLine="627"/>
        <w:spacing w:before="212" w:line="345" w:lineRule="auto"/>
        <w:rPr/>
      </w:pPr>
      <w:r>
        <w:rPr>
          <w:spacing w:val="1"/>
        </w:rPr>
        <w:t>（三）各单位要对申报的项目进行认真研究和充分论证，按照</w:t>
      </w:r>
      <w:r>
        <w:rPr/>
        <w:t xml:space="preserve"> </w:t>
      </w:r>
      <w:r>
        <w:rPr>
          <w:spacing w:val="1"/>
        </w:rPr>
        <w:t>相关文件要求，科学确定项目建设思路、目标、内容及具体建设任</w:t>
      </w:r>
    </w:p>
    <w:p>
      <w:pPr>
        <w:pStyle w:val="BodyText"/>
        <w:ind w:left="10"/>
        <w:spacing w:line="221" w:lineRule="auto"/>
        <w:rPr/>
      </w:pPr>
      <w:r>
        <w:rPr>
          <w:spacing w:val="5"/>
        </w:rPr>
        <w:t>务，制定切实可行的保障措施，确保项目建设按计划实施。</w:t>
      </w:r>
    </w:p>
    <w:p>
      <w:pPr>
        <w:pStyle w:val="BodyText"/>
        <w:ind w:left="7" w:right="81" w:firstLine="619"/>
        <w:spacing w:before="212" w:line="345" w:lineRule="auto"/>
        <w:rPr/>
      </w:pPr>
      <w:r>
        <w:rPr/>
        <w:t>（四）各单位要切实加强项目申报工作管理，确保遴选过程公</w:t>
      </w:r>
      <w:r>
        <w:rPr>
          <w:spacing w:val="12"/>
        </w:rPr>
        <w:t xml:space="preserve"> </w:t>
      </w:r>
      <w:r>
        <w:rPr>
          <w:spacing w:val="21"/>
        </w:rPr>
        <w:t>平、公正、公开，遴选结果须经公示后方可申报。</w:t>
      </w:r>
      <w:r>
        <w:rPr>
          <w:spacing w:val="-90"/>
        </w:rPr>
        <w:t xml:space="preserve"> </w:t>
      </w:r>
      <w:r>
        <w:rPr>
          <w:spacing w:val="21"/>
        </w:rPr>
        <w:t>如发现弄虚</w:t>
      </w:r>
      <w:r>
        <w:rPr/>
        <w:t xml:space="preserve"> </w:t>
      </w:r>
      <w:r>
        <w:rPr>
          <w:spacing w:val="12"/>
        </w:rPr>
        <w:t>作假的取消其参评或立项资格并追究相关责任单位和责任人的责</w:t>
      </w:r>
    </w:p>
    <w:p>
      <w:pPr>
        <w:pStyle w:val="BodyText"/>
        <w:ind w:left="8"/>
        <w:spacing w:line="223" w:lineRule="auto"/>
        <w:rPr/>
      </w:pPr>
      <w:r>
        <w:rPr>
          <w:spacing w:val="-5"/>
        </w:rPr>
        <w:t>任。</w:t>
      </w:r>
    </w:p>
    <w:p>
      <w:pPr>
        <w:pStyle w:val="BodyText"/>
        <w:ind w:right="81"/>
        <w:spacing w:before="206" w:line="578" w:lineRule="exact"/>
        <w:jc w:val="right"/>
        <w:rPr/>
      </w:pPr>
      <w:r>
        <w:rPr>
          <w:spacing w:val="1"/>
          <w:position w:val="20"/>
        </w:rPr>
        <w:t>（五）一般项目由省教育厅组织开展合规性审查，不符合研究</w:t>
      </w:r>
    </w:p>
    <w:p>
      <w:pPr>
        <w:pStyle w:val="BodyText"/>
        <w:ind w:left="29"/>
        <w:spacing w:before="2" w:line="221" w:lineRule="auto"/>
        <w:rPr/>
      </w:pPr>
      <w:r>
        <w:rPr>
          <w:spacing w:val="3"/>
        </w:rPr>
        <w:t>范畴的项目取消项目申报资格。</w:t>
      </w:r>
    </w:p>
    <w:p>
      <w:pPr>
        <w:pStyle w:val="BodyText"/>
        <w:ind w:left="627"/>
        <w:spacing w:before="208" w:line="223" w:lineRule="auto"/>
        <w:rPr/>
      </w:pPr>
      <w:r>
        <w:rPr>
          <w:spacing w:val="5"/>
        </w:rPr>
        <w:t>（六）联系方式</w:t>
      </w:r>
    </w:p>
    <w:p>
      <w:pPr>
        <w:pStyle w:val="BodyText"/>
        <w:ind w:left="659"/>
        <w:spacing w:before="207" w:line="222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省教育厅职成处</w:t>
      </w:r>
    </w:p>
    <w:p>
      <w:pPr>
        <w:pStyle w:val="BodyText"/>
        <w:ind w:left="635"/>
        <w:spacing w:before="205" w:line="222" w:lineRule="auto"/>
        <w:rPr>
          <w:rFonts w:ascii="Times New Roman" w:hAnsi="Times New Roman" w:eastAsia="Times New Roman" w:cs="Times New Roman"/>
        </w:rPr>
      </w:pPr>
      <w:r>
        <w:rPr>
          <w:spacing w:val="3"/>
        </w:rPr>
        <w:t>联系人：曹维、王宇，</w:t>
      </w:r>
      <w:r>
        <w:rPr>
          <w:rFonts w:ascii="Times New Roman" w:hAnsi="Times New Roman" w:eastAsia="Times New Roman" w:cs="Times New Roman"/>
          <w:spacing w:val="3"/>
        </w:rPr>
        <w:t>0731</w:t>
      </w:r>
      <w:r>
        <w:rPr>
          <w:spacing w:val="3"/>
        </w:rPr>
        <w:t>－</w:t>
      </w:r>
      <w:r>
        <w:rPr>
          <w:rFonts w:ascii="Times New Roman" w:hAnsi="Times New Roman" w:eastAsia="Times New Roman" w:cs="Times New Roman"/>
          <w:spacing w:val="3"/>
        </w:rPr>
        <w:t>88882736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84</w:t>
      </w:r>
      <w:r>
        <w:rPr>
          <w:rFonts w:ascii="Times New Roman" w:hAnsi="Times New Roman" w:eastAsia="Times New Roman" w:cs="Times New Roman"/>
          <w:spacing w:val="2"/>
        </w:rPr>
        <w:t>723683</w:t>
      </w:r>
    </w:p>
    <w:p>
      <w:pPr>
        <w:pStyle w:val="BodyText"/>
        <w:ind w:left="629"/>
        <w:spacing w:before="209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省就业指导中心</w:t>
      </w:r>
    </w:p>
    <w:p>
      <w:pPr>
        <w:pStyle w:val="BodyText"/>
        <w:ind w:left="635"/>
        <w:spacing w:before="208" w:line="222" w:lineRule="auto"/>
        <w:rPr>
          <w:rFonts w:ascii="Times New Roman" w:hAnsi="Times New Roman" w:eastAsia="Times New Roman" w:cs="Times New Roman"/>
        </w:rPr>
      </w:pPr>
      <w:r>
        <w:rPr>
          <w:spacing w:val="3"/>
        </w:rPr>
        <w:t>联系人：章小波、马子涵，</w:t>
      </w:r>
      <w:r>
        <w:rPr>
          <w:rFonts w:ascii="Times New Roman" w:hAnsi="Times New Roman" w:eastAsia="Times New Roman" w:cs="Times New Roman"/>
          <w:spacing w:val="3"/>
        </w:rPr>
        <w:t>0731</w:t>
      </w:r>
      <w:r>
        <w:rPr>
          <w:spacing w:val="3"/>
        </w:rPr>
        <w:t>－</w:t>
      </w:r>
      <w:r>
        <w:rPr>
          <w:rFonts w:ascii="Times New Roman" w:hAnsi="Times New Roman" w:eastAsia="Times New Roman" w:cs="Times New Roman"/>
          <w:spacing w:val="3"/>
        </w:rPr>
        <w:t>82116078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188748105</w:t>
      </w:r>
      <w:r>
        <w:rPr>
          <w:rFonts w:ascii="Times New Roman" w:hAnsi="Times New Roman" w:eastAsia="Times New Roman" w:cs="Times New Roman"/>
          <w:spacing w:val="2"/>
        </w:rPr>
        <w:t>65</w:t>
      </w:r>
    </w:p>
    <w:p>
      <w:pPr>
        <w:spacing w:line="222" w:lineRule="auto"/>
        <w:sectPr>
          <w:footerReference w:type="default" r:id="rId6"/>
          <w:pgSz w:w="11910" w:h="16840"/>
          <w:pgMar w:top="1431" w:right="1376" w:bottom="1231" w:left="1427" w:header="0" w:footer="981" w:gutter="0"/>
        </w:sectPr>
        <w:rPr>
          <w:rFonts w:ascii="Times New Roman" w:hAnsi="Times New Roman" w:eastAsia="Times New Roman" w:cs="Times New Roman"/>
        </w:rPr>
      </w:pP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641"/>
        <w:spacing w:before="10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“平台”技术支持</w:t>
      </w:r>
    </w:p>
    <w:p>
      <w:pPr>
        <w:pStyle w:val="BodyText"/>
        <w:ind w:left="645"/>
        <w:spacing w:before="210" w:line="222" w:lineRule="auto"/>
        <w:rPr>
          <w:rFonts w:ascii="Times New Roman" w:hAnsi="Times New Roman" w:eastAsia="Times New Roman" w:cs="Times New Roman"/>
        </w:rPr>
      </w:pPr>
      <w:r>
        <w:rPr>
          <w:spacing w:val="4"/>
        </w:rPr>
        <w:t>联系方式：刘老师，</w:t>
      </w:r>
      <w:r>
        <w:rPr>
          <w:rFonts w:ascii="Times New Roman" w:hAnsi="Times New Roman" w:eastAsia="Times New Roman" w:cs="Times New Roman"/>
          <w:spacing w:val="4"/>
        </w:rPr>
        <w:t>18807490145</w:t>
      </w:r>
      <w:r>
        <w:rPr>
          <w:spacing w:val="4"/>
        </w:rPr>
        <w:t>；杜老师，</w:t>
      </w:r>
      <w:r>
        <w:rPr>
          <w:rFonts w:ascii="Times New Roman" w:hAnsi="Times New Roman" w:eastAsia="Times New Roman" w:cs="Times New Roman"/>
          <w:spacing w:val="4"/>
        </w:rPr>
        <w:t>1810841</w:t>
      </w:r>
      <w:r>
        <w:rPr>
          <w:rFonts w:ascii="Times New Roman" w:hAnsi="Times New Roman" w:eastAsia="Times New Roman" w:cs="Times New Roman"/>
          <w:spacing w:val="3"/>
        </w:rPr>
        <w:t>1466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spacing w:before="101" w:line="581" w:lineRule="exact"/>
        <w:jc w:val="right"/>
        <w:rPr/>
      </w:pPr>
      <w:r>
        <w:rPr>
          <w:spacing w:val="4"/>
          <w:position w:val="20"/>
        </w:rPr>
        <w:t>附件：</w:t>
      </w:r>
      <w:r>
        <w:rPr>
          <w:rFonts w:ascii="Times New Roman" w:hAnsi="Times New Roman" w:eastAsia="Times New Roman" w:cs="Times New Roman"/>
          <w:spacing w:val="4"/>
          <w:position w:val="20"/>
        </w:rPr>
        <w:t>1</w:t>
      </w:r>
      <w:r>
        <w:rPr>
          <w:spacing w:val="4"/>
          <w:position w:val="20"/>
        </w:rPr>
        <w:t>．</w:t>
      </w:r>
      <w:r>
        <w:rPr>
          <w:rFonts w:ascii="Times New Roman" w:hAnsi="Times New Roman" w:eastAsia="Times New Roman" w:cs="Times New Roman"/>
          <w:spacing w:val="4"/>
          <w:position w:val="20"/>
        </w:rPr>
        <w:t>2023</w:t>
      </w:r>
      <w:r>
        <w:rPr>
          <w:spacing w:val="4"/>
          <w:position w:val="20"/>
        </w:rPr>
        <w:t>年湖南省中等职业学校教育教学改革研究一般</w:t>
      </w:r>
    </w:p>
    <w:p>
      <w:pPr>
        <w:pStyle w:val="BodyText"/>
        <w:ind w:left="2118"/>
        <w:spacing w:line="222" w:lineRule="auto"/>
        <w:rPr/>
      </w:pPr>
      <w:r>
        <w:rPr>
          <w:spacing w:val="4"/>
        </w:rPr>
        <w:t>项目申报名额分配表</w:t>
      </w:r>
    </w:p>
    <w:p>
      <w:pPr>
        <w:pStyle w:val="BodyText"/>
        <w:ind w:right="16"/>
        <w:spacing w:before="204" w:line="581" w:lineRule="exact"/>
        <w:jc w:val="right"/>
        <w:rPr/>
      </w:pPr>
      <w:r>
        <w:rPr>
          <w:rFonts w:ascii="Times New Roman" w:hAnsi="Times New Roman" w:eastAsia="Times New Roman" w:cs="Times New Roman"/>
          <w:spacing w:val="5"/>
          <w:position w:val="20"/>
        </w:rPr>
        <w:t>2</w:t>
      </w:r>
      <w:r>
        <w:rPr>
          <w:spacing w:val="5"/>
          <w:position w:val="20"/>
        </w:rPr>
        <w:t>．</w:t>
      </w:r>
      <w:r>
        <w:rPr>
          <w:rFonts w:ascii="Times New Roman" w:hAnsi="Times New Roman" w:eastAsia="Times New Roman" w:cs="Times New Roman"/>
          <w:spacing w:val="5"/>
          <w:position w:val="20"/>
        </w:rPr>
        <w:t>2023</w:t>
      </w:r>
      <w:r>
        <w:rPr>
          <w:spacing w:val="5"/>
          <w:position w:val="20"/>
        </w:rPr>
        <w:t>年湖南省高等职业学校教育教学改革研究一般</w:t>
      </w:r>
    </w:p>
    <w:p>
      <w:pPr>
        <w:pStyle w:val="BodyText"/>
        <w:ind w:left="2123"/>
        <w:spacing w:before="1" w:line="222" w:lineRule="auto"/>
        <w:rPr/>
      </w:pPr>
      <w:r>
        <w:rPr>
          <w:spacing w:val="4"/>
        </w:rPr>
        <w:t>项目申报名额分配表</w:t>
      </w:r>
    </w:p>
    <w:p>
      <w:pPr>
        <w:pStyle w:val="BodyText"/>
        <w:ind w:right="23"/>
        <w:spacing w:before="207" w:line="579" w:lineRule="exact"/>
        <w:jc w:val="right"/>
        <w:rPr/>
      </w:pPr>
      <w:r>
        <w:rPr>
          <w:rFonts w:ascii="Times New Roman" w:hAnsi="Times New Roman" w:eastAsia="Times New Roman" w:cs="Times New Roman"/>
          <w:spacing w:val="5"/>
          <w:position w:val="19"/>
        </w:rPr>
        <w:t>3</w:t>
      </w:r>
      <w:r>
        <w:rPr>
          <w:spacing w:val="5"/>
          <w:position w:val="19"/>
        </w:rPr>
        <w:t>．</w:t>
      </w:r>
      <w:r>
        <w:rPr>
          <w:rFonts w:ascii="Times New Roman" w:hAnsi="Times New Roman" w:eastAsia="Times New Roman" w:cs="Times New Roman"/>
          <w:spacing w:val="5"/>
          <w:position w:val="19"/>
        </w:rPr>
        <w:t>2023</w:t>
      </w:r>
      <w:r>
        <w:rPr>
          <w:spacing w:val="5"/>
          <w:position w:val="19"/>
        </w:rPr>
        <w:t>年湖南省社区教育教学改革研究一般项目申报</w:t>
      </w:r>
    </w:p>
    <w:p>
      <w:pPr>
        <w:pStyle w:val="BodyText"/>
        <w:ind w:left="2114"/>
        <w:spacing w:line="223" w:lineRule="auto"/>
        <w:rPr/>
      </w:pPr>
      <w:r>
        <w:rPr>
          <w:spacing w:val="5"/>
        </w:rPr>
        <w:t>名额分配表</w:t>
      </w:r>
    </w:p>
    <w:p>
      <w:pPr>
        <w:pStyle w:val="BodyText"/>
        <w:ind w:left="1586"/>
        <w:spacing w:before="205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4.    </w:t>
      </w:r>
      <w:r>
        <w:rPr>
          <w:spacing w:val="4"/>
        </w:rPr>
        <w:t>湖南省职业院校教育教学改革研究项目申报表</w:t>
      </w:r>
    </w:p>
    <w:p>
      <w:pPr>
        <w:pStyle w:val="BodyText"/>
        <w:spacing w:before="209" w:line="222" w:lineRule="auto"/>
        <w:jc w:val="right"/>
        <w:rPr/>
      </w:pPr>
      <w:r>
        <w:rPr>
          <w:rFonts w:ascii="Times New Roman" w:hAnsi="Times New Roman" w:eastAsia="Times New Roman" w:cs="Times New Roman"/>
          <w:spacing w:val="-9"/>
        </w:rPr>
        <w:t>5.    2023</w:t>
      </w:r>
      <w:r>
        <w:rPr>
          <w:spacing w:val="-9"/>
        </w:rPr>
        <w:t>年湖南省职业院校教育教学改革研究项目汇总表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5230"/>
        <w:spacing w:before="100" w:line="579" w:lineRule="exact"/>
        <w:rPr/>
      </w:pPr>
      <w:r>
        <w:rPr>
          <w:spacing w:val="2"/>
          <w:position w:val="19"/>
        </w:rPr>
        <w:t>湖南省教育厅</w:t>
      </w:r>
    </w:p>
    <w:p>
      <w:pPr>
        <w:pStyle w:val="BodyText"/>
        <w:ind w:left="5132"/>
        <w:spacing w:before="1" w:line="222" w:lineRule="auto"/>
        <w:rPr/>
      </w:pP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spacing w:val="3"/>
        </w:rPr>
        <w:t>月</w:t>
      </w:r>
      <w:r>
        <w:rPr>
          <w:rFonts w:ascii="Times New Roman" w:hAnsi="Times New Roman" w:eastAsia="Times New Roman" w:cs="Times New Roman"/>
          <w:spacing w:val="3"/>
        </w:rPr>
        <w:t>31</w:t>
      </w:r>
      <w:r>
        <w:rPr>
          <w:spacing w:val="3"/>
        </w:rPr>
        <w:t>日</w:t>
      </w:r>
    </w:p>
    <w:p>
      <w:pPr>
        <w:spacing w:line="222" w:lineRule="auto"/>
        <w:sectPr>
          <w:footerReference w:type="default" r:id="rId7"/>
          <w:pgSz w:w="11910" w:h="16840"/>
          <w:pgMar w:top="1431" w:right="1482" w:bottom="1234" w:left="1416" w:header="0" w:footer="981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ind w:left="15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2"/>
        </w:rPr>
        <w:t>附件1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645"/>
        <w:spacing w:before="139" w:line="22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"/>
        </w:rPr>
        <w:t>2023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年湖南省中等职业学校教育教学改革</w:t>
      </w:r>
    </w:p>
    <w:p>
      <w:pPr>
        <w:ind w:left="1723"/>
        <w:spacing w:before="148" w:line="602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  <w:position w:val="3"/>
        </w:rPr>
        <w:t>研究一般项目申报名额分配表</w:t>
      </w:r>
    </w:p>
    <w:p>
      <w:pPr>
        <w:spacing w:before="12"/>
        <w:rPr/>
      </w:pPr>
      <w:r/>
    </w:p>
    <w:p>
      <w:pPr>
        <w:spacing w:before="12"/>
        <w:rPr/>
      </w:pPr>
      <w:r/>
    </w:p>
    <w:tbl>
      <w:tblPr>
        <w:tblStyle w:val="TableNormal"/>
        <w:tblW w:w="8794" w:type="dxa"/>
        <w:tblInd w:w="12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53"/>
        <w:gridCol w:w="2011"/>
        <w:gridCol w:w="2473"/>
        <w:gridCol w:w="2757"/>
      </w:tblGrid>
      <w:tr>
        <w:trPr>
          <w:trHeight w:val="570" w:hRule="atLeast"/>
        </w:trPr>
        <w:tc>
          <w:tcPr>
            <w:tcW w:w="1553" w:type="dxa"/>
            <w:vAlign w:val="top"/>
          </w:tcPr>
          <w:p>
            <w:pPr>
              <w:ind w:left="500"/>
              <w:spacing w:before="1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2011" w:type="dxa"/>
            <w:vAlign w:val="top"/>
          </w:tcPr>
          <w:p>
            <w:pPr>
              <w:ind w:left="461"/>
              <w:spacing w:before="1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市州代码</w:t>
            </w:r>
          </w:p>
        </w:tc>
        <w:tc>
          <w:tcPr>
            <w:tcW w:w="2473" w:type="dxa"/>
            <w:vAlign w:val="top"/>
          </w:tcPr>
          <w:p>
            <w:pPr>
              <w:ind w:left="906"/>
              <w:spacing w:before="1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市</w:t>
            </w:r>
            <w:r>
              <w:rPr>
                <w:rFonts w:ascii="FangSong" w:hAnsi="FangSong" w:eastAsia="FangSong" w:cs="FangSong"/>
                <w:sz w:val="28"/>
                <w:szCs w:val="28"/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州</w:t>
            </w:r>
          </w:p>
        </w:tc>
        <w:tc>
          <w:tcPr>
            <w:tcW w:w="2757" w:type="dxa"/>
            <w:vAlign w:val="top"/>
          </w:tcPr>
          <w:p>
            <w:pPr>
              <w:ind w:left="679"/>
              <w:spacing w:before="14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名额（个）</w:t>
            </w:r>
          </w:p>
        </w:tc>
      </w:tr>
      <w:tr>
        <w:trPr>
          <w:trHeight w:val="563" w:hRule="atLeast"/>
        </w:trPr>
        <w:tc>
          <w:tcPr>
            <w:tcW w:w="6037" w:type="dxa"/>
            <w:vAlign w:val="top"/>
            <w:gridSpan w:val="3"/>
          </w:tcPr>
          <w:p>
            <w:pPr>
              <w:ind w:left="2698"/>
              <w:spacing w:before="14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总</w:t>
            </w:r>
            <w:r>
              <w:rPr>
                <w:rFonts w:ascii="FangSong" w:hAnsi="FangSong" w:eastAsia="FangSong" w:cs="FangSong"/>
                <w:sz w:val="28"/>
                <w:szCs w:val="28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计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171"/>
              <w:spacing w:before="185" w:line="189" w:lineRule="auto"/>
              <w:rPr/>
            </w:pPr>
            <w:r>
              <w:rPr>
                <w:spacing w:val="-2"/>
              </w:rPr>
              <w:t>280</w:t>
            </w:r>
          </w:p>
        </w:tc>
      </w:tr>
      <w:tr>
        <w:trPr>
          <w:trHeight w:val="565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35"/>
              <w:spacing w:before="189" w:line="189" w:lineRule="auto"/>
              <w:rPr/>
            </w:pPr>
            <w:r>
              <w:rPr/>
              <w:t>1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89" w:line="189" w:lineRule="auto"/>
              <w:rPr/>
            </w:pPr>
            <w:r>
              <w:rPr>
                <w:spacing w:val="-1"/>
              </w:rPr>
              <w:t>4301</w:t>
            </w:r>
          </w:p>
        </w:tc>
        <w:tc>
          <w:tcPr>
            <w:tcW w:w="2473" w:type="dxa"/>
            <w:vAlign w:val="top"/>
          </w:tcPr>
          <w:p>
            <w:pPr>
              <w:ind w:left="827"/>
              <w:spacing w:before="14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长沙市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46"/>
              <w:spacing w:before="189" w:line="189" w:lineRule="auto"/>
              <w:rPr/>
            </w:pPr>
            <w:r>
              <w:rPr>
                <w:spacing w:val="-5"/>
              </w:rPr>
              <w:t>39</w:t>
            </w:r>
          </w:p>
        </w:tc>
      </w:tr>
      <w:tr>
        <w:trPr>
          <w:trHeight w:val="56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08"/>
              <w:spacing w:before="188" w:line="189" w:lineRule="auto"/>
              <w:rPr/>
            </w:pPr>
            <w:r>
              <w:rPr/>
              <w:t>2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87" w:line="189" w:lineRule="auto"/>
              <w:rPr/>
            </w:pPr>
            <w:r>
              <w:rPr>
                <w:spacing w:val="-1"/>
              </w:rPr>
              <w:t>4302</w:t>
            </w:r>
          </w:p>
        </w:tc>
        <w:tc>
          <w:tcPr>
            <w:tcW w:w="2473" w:type="dxa"/>
            <w:vAlign w:val="top"/>
          </w:tcPr>
          <w:p>
            <w:pPr>
              <w:ind w:left="826"/>
              <w:spacing w:before="143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衡阳市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40"/>
              <w:spacing w:before="187" w:line="189" w:lineRule="auto"/>
              <w:rPr/>
            </w:pPr>
            <w:r>
              <w:rPr>
                <w:spacing w:val="-2"/>
              </w:rPr>
              <w:t>29</w:t>
            </w:r>
          </w:p>
        </w:tc>
      </w:tr>
      <w:tr>
        <w:trPr>
          <w:trHeight w:val="566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14"/>
              <w:spacing w:before="190" w:line="189" w:lineRule="auto"/>
              <w:rPr/>
            </w:pPr>
            <w:r>
              <w:rPr/>
              <w:t>3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90" w:line="189" w:lineRule="auto"/>
              <w:rPr/>
            </w:pPr>
            <w:r>
              <w:rPr>
                <w:spacing w:val="-1"/>
              </w:rPr>
              <w:t>4303</w:t>
            </w:r>
          </w:p>
        </w:tc>
        <w:tc>
          <w:tcPr>
            <w:tcW w:w="2473" w:type="dxa"/>
            <w:vAlign w:val="top"/>
          </w:tcPr>
          <w:p>
            <w:pPr>
              <w:ind w:left="819"/>
              <w:spacing w:before="142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株洲市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40"/>
              <w:spacing w:before="190" w:line="189" w:lineRule="auto"/>
              <w:rPr/>
            </w:pPr>
            <w:r>
              <w:rPr>
                <w:spacing w:val="-2"/>
              </w:rPr>
              <w:t>21</w:t>
            </w:r>
          </w:p>
        </w:tc>
      </w:tr>
      <w:tr>
        <w:trPr>
          <w:trHeight w:val="563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07"/>
              <w:spacing w:before="188" w:line="189" w:lineRule="auto"/>
              <w:rPr/>
            </w:pPr>
            <w:r>
              <w:rPr/>
              <w:t>4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87" w:line="189" w:lineRule="auto"/>
              <w:rPr/>
            </w:pPr>
            <w:r>
              <w:rPr>
                <w:spacing w:val="-1"/>
              </w:rPr>
              <w:t>4304</w:t>
            </w:r>
          </w:p>
        </w:tc>
        <w:tc>
          <w:tcPr>
            <w:tcW w:w="2473" w:type="dxa"/>
            <w:vAlign w:val="top"/>
          </w:tcPr>
          <w:p>
            <w:pPr>
              <w:ind w:left="839"/>
              <w:spacing w:before="14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湘潭市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67"/>
              <w:spacing w:before="187" w:line="189" w:lineRule="auto"/>
              <w:rPr/>
            </w:pPr>
            <w:r>
              <w:rPr>
                <w:spacing w:val="-16"/>
              </w:rPr>
              <w:t>16</w:t>
            </w:r>
          </w:p>
        </w:tc>
      </w:tr>
      <w:tr>
        <w:trPr>
          <w:trHeight w:val="565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16"/>
              <w:spacing w:before="192" w:line="186" w:lineRule="auto"/>
              <w:rPr/>
            </w:pPr>
            <w:r>
              <w:rPr/>
              <w:t>5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88" w:line="189" w:lineRule="auto"/>
              <w:rPr/>
            </w:pPr>
            <w:r>
              <w:rPr>
                <w:spacing w:val="-1"/>
              </w:rPr>
              <w:t>4305</w:t>
            </w:r>
          </w:p>
        </w:tc>
        <w:tc>
          <w:tcPr>
            <w:tcW w:w="2473" w:type="dxa"/>
            <w:vAlign w:val="top"/>
          </w:tcPr>
          <w:p>
            <w:pPr>
              <w:ind w:left="833"/>
              <w:spacing w:before="14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邵阳市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46"/>
              <w:spacing w:before="188" w:line="189" w:lineRule="auto"/>
              <w:rPr/>
            </w:pPr>
            <w:r>
              <w:rPr>
                <w:spacing w:val="-5"/>
              </w:rPr>
              <w:t>30</w:t>
            </w:r>
          </w:p>
        </w:tc>
      </w:tr>
      <w:tr>
        <w:trPr>
          <w:trHeight w:val="563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15"/>
              <w:spacing w:before="189" w:line="189" w:lineRule="auto"/>
              <w:rPr/>
            </w:pPr>
            <w:r>
              <w:rPr/>
              <w:t>6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89" w:line="189" w:lineRule="auto"/>
              <w:rPr/>
            </w:pPr>
            <w:r>
              <w:rPr>
                <w:spacing w:val="-1"/>
              </w:rPr>
              <w:t>4306</w:t>
            </w:r>
          </w:p>
        </w:tc>
        <w:tc>
          <w:tcPr>
            <w:tcW w:w="2473" w:type="dxa"/>
            <w:vAlign w:val="top"/>
          </w:tcPr>
          <w:p>
            <w:pPr>
              <w:ind w:left="831"/>
              <w:spacing w:before="14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岳阳市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40"/>
              <w:spacing w:before="189" w:line="189" w:lineRule="auto"/>
              <w:rPr/>
            </w:pPr>
            <w:r>
              <w:rPr>
                <w:spacing w:val="-2"/>
              </w:rPr>
              <w:t>20</w:t>
            </w:r>
          </w:p>
        </w:tc>
      </w:tr>
      <w:tr>
        <w:trPr>
          <w:trHeight w:val="565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13"/>
              <w:spacing w:before="194" w:line="186" w:lineRule="auto"/>
              <w:rPr/>
            </w:pPr>
            <w:r>
              <w:rPr/>
              <w:t>7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90" w:line="189" w:lineRule="auto"/>
              <w:rPr/>
            </w:pPr>
            <w:r>
              <w:rPr>
                <w:spacing w:val="-1"/>
              </w:rPr>
              <w:t>4307</w:t>
            </w:r>
          </w:p>
        </w:tc>
        <w:tc>
          <w:tcPr>
            <w:tcW w:w="2473" w:type="dxa"/>
            <w:vAlign w:val="top"/>
          </w:tcPr>
          <w:p>
            <w:pPr>
              <w:ind w:left="847"/>
              <w:spacing w:before="14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常德市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67"/>
              <w:spacing w:before="190" w:line="189" w:lineRule="auto"/>
              <w:rPr/>
            </w:pPr>
            <w:r>
              <w:rPr>
                <w:spacing w:val="-16"/>
              </w:rPr>
              <w:t>19</w:t>
            </w:r>
          </w:p>
        </w:tc>
      </w:tr>
      <w:tr>
        <w:trPr>
          <w:trHeight w:val="56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20"/>
              <w:spacing w:before="191" w:line="189" w:lineRule="auto"/>
              <w:rPr/>
            </w:pPr>
            <w:r>
              <w:rPr/>
              <w:t>8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91" w:line="189" w:lineRule="auto"/>
              <w:rPr/>
            </w:pPr>
            <w:r>
              <w:rPr>
                <w:spacing w:val="-1"/>
              </w:rPr>
              <w:t>4308</w:t>
            </w:r>
          </w:p>
        </w:tc>
        <w:tc>
          <w:tcPr>
            <w:tcW w:w="2473" w:type="dxa"/>
            <w:vAlign w:val="top"/>
          </w:tcPr>
          <w:p>
            <w:pPr>
              <w:ind w:left="702"/>
              <w:spacing w:before="14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张家界市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323"/>
              <w:spacing w:before="191" w:line="189" w:lineRule="auto"/>
              <w:rPr/>
            </w:pPr>
            <w:r>
              <w:rPr/>
              <w:t>8</w:t>
            </w:r>
          </w:p>
        </w:tc>
      </w:tr>
      <w:tr>
        <w:trPr>
          <w:trHeight w:val="565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714"/>
              <w:spacing w:before="191" w:line="189" w:lineRule="auto"/>
              <w:rPr/>
            </w:pPr>
            <w:r>
              <w:rPr/>
              <w:t>9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91" w:line="189" w:lineRule="auto"/>
              <w:rPr/>
            </w:pPr>
            <w:r>
              <w:rPr>
                <w:spacing w:val="-1"/>
              </w:rPr>
              <w:t>4309</w:t>
            </w:r>
          </w:p>
        </w:tc>
        <w:tc>
          <w:tcPr>
            <w:tcW w:w="2473" w:type="dxa"/>
            <w:vAlign w:val="top"/>
          </w:tcPr>
          <w:p>
            <w:pPr>
              <w:ind w:left="839"/>
              <w:spacing w:before="14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益阳市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67"/>
              <w:spacing w:before="191" w:line="189" w:lineRule="auto"/>
              <w:rPr/>
            </w:pPr>
            <w:r>
              <w:rPr>
                <w:spacing w:val="-16"/>
              </w:rPr>
              <w:t>14</w:t>
            </w:r>
          </w:p>
        </w:tc>
      </w:tr>
      <w:tr>
        <w:trPr>
          <w:trHeight w:val="563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666"/>
              <w:spacing w:before="190" w:line="189" w:lineRule="auto"/>
              <w:rPr/>
            </w:pPr>
            <w:r>
              <w:rPr>
                <w:spacing w:val="-16"/>
              </w:rPr>
              <w:t>10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90" w:line="189" w:lineRule="auto"/>
              <w:rPr/>
            </w:pPr>
            <w:r>
              <w:rPr>
                <w:spacing w:val="-1"/>
              </w:rPr>
              <w:t>4310</w:t>
            </w:r>
          </w:p>
        </w:tc>
        <w:tc>
          <w:tcPr>
            <w:tcW w:w="2473" w:type="dxa"/>
            <w:vAlign w:val="top"/>
          </w:tcPr>
          <w:p>
            <w:pPr>
              <w:ind w:left="828"/>
              <w:spacing w:before="14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郴州市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67"/>
              <w:spacing w:before="190" w:line="189" w:lineRule="auto"/>
              <w:rPr/>
            </w:pPr>
            <w:r>
              <w:rPr>
                <w:spacing w:val="-16"/>
              </w:rPr>
              <w:t>14</w:t>
            </w:r>
          </w:p>
        </w:tc>
      </w:tr>
      <w:tr>
        <w:trPr>
          <w:trHeight w:val="566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673"/>
              <w:spacing w:before="193" w:line="189" w:lineRule="auto"/>
              <w:rPr/>
            </w:pPr>
            <w:r>
              <w:rPr>
                <w:spacing w:val="-17"/>
              </w:rPr>
              <w:t>11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31"/>
              <w:spacing w:before="193" w:line="189" w:lineRule="auto"/>
              <w:rPr/>
            </w:pPr>
            <w:r>
              <w:rPr>
                <w:spacing w:val="-1"/>
              </w:rPr>
              <w:t>4311</w:t>
            </w:r>
          </w:p>
        </w:tc>
        <w:tc>
          <w:tcPr>
            <w:tcW w:w="2473" w:type="dxa"/>
            <w:vAlign w:val="top"/>
          </w:tcPr>
          <w:p>
            <w:pPr>
              <w:ind w:left="831"/>
              <w:spacing w:before="14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永州市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40"/>
              <w:spacing w:before="193" w:line="189" w:lineRule="auto"/>
              <w:rPr/>
            </w:pPr>
            <w:r>
              <w:rPr>
                <w:spacing w:val="-2"/>
              </w:rPr>
              <w:t>24</w:t>
            </w:r>
          </w:p>
        </w:tc>
      </w:tr>
      <w:tr>
        <w:trPr>
          <w:trHeight w:val="563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666"/>
              <w:spacing w:before="191" w:line="189" w:lineRule="auto"/>
              <w:rPr/>
            </w:pPr>
            <w:r>
              <w:rPr>
                <w:spacing w:val="-16"/>
              </w:rPr>
              <w:t>12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91" w:line="189" w:lineRule="auto"/>
              <w:rPr/>
            </w:pPr>
            <w:r>
              <w:rPr>
                <w:spacing w:val="-1"/>
              </w:rPr>
              <w:t>4312</w:t>
            </w:r>
          </w:p>
        </w:tc>
        <w:tc>
          <w:tcPr>
            <w:tcW w:w="2473" w:type="dxa"/>
            <w:vAlign w:val="top"/>
          </w:tcPr>
          <w:p>
            <w:pPr>
              <w:ind w:left="834"/>
              <w:spacing w:before="14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怀化市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40"/>
              <w:spacing w:before="191" w:line="189" w:lineRule="auto"/>
              <w:rPr/>
            </w:pPr>
            <w:r>
              <w:rPr>
                <w:spacing w:val="-2"/>
              </w:rPr>
              <w:t>20</w:t>
            </w:r>
          </w:p>
        </w:tc>
      </w:tr>
      <w:tr>
        <w:trPr>
          <w:trHeight w:val="566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666"/>
              <w:spacing w:before="192" w:line="189" w:lineRule="auto"/>
              <w:rPr/>
            </w:pPr>
            <w:r>
              <w:rPr>
                <w:spacing w:val="-16"/>
              </w:rPr>
              <w:t>13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92" w:line="189" w:lineRule="auto"/>
              <w:rPr/>
            </w:pPr>
            <w:r>
              <w:rPr>
                <w:spacing w:val="-1"/>
              </w:rPr>
              <w:t>4313</w:t>
            </w:r>
          </w:p>
        </w:tc>
        <w:tc>
          <w:tcPr>
            <w:tcW w:w="2473" w:type="dxa"/>
            <w:vAlign w:val="top"/>
          </w:tcPr>
          <w:p>
            <w:pPr>
              <w:ind w:left="831"/>
              <w:spacing w:before="1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娄底市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67"/>
              <w:spacing w:before="192" w:line="189" w:lineRule="auto"/>
              <w:rPr/>
            </w:pPr>
            <w:r>
              <w:rPr>
                <w:spacing w:val="-16"/>
              </w:rPr>
              <w:t>16</w:t>
            </w:r>
          </w:p>
        </w:tc>
      </w:tr>
      <w:tr>
        <w:trPr>
          <w:trHeight w:val="567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666"/>
              <w:spacing w:before="190" w:line="189" w:lineRule="auto"/>
              <w:rPr/>
            </w:pPr>
            <w:r>
              <w:rPr>
                <w:spacing w:val="-16"/>
              </w:rPr>
              <w:t>14</w:t>
            </w:r>
          </w:p>
        </w:tc>
        <w:tc>
          <w:tcPr>
            <w:tcW w:w="2011" w:type="dxa"/>
            <w:vAlign w:val="top"/>
          </w:tcPr>
          <w:p>
            <w:pPr>
              <w:pStyle w:val="TableText"/>
              <w:ind w:left="726"/>
              <w:spacing w:before="190" w:line="189" w:lineRule="auto"/>
              <w:rPr/>
            </w:pPr>
            <w:r>
              <w:rPr>
                <w:spacing w:val="-1"/>
              </w:rPr>
              <w:t>4331</w:t>
            </w:r>
          </w:p>
        </w:tc>
        <w:tc>
          <w:tcPr>
            <w:tcW w:w="2473" w:type="dxa"/>
            <w:vAlign w:val="top"/>
          </w:tcPr>
          <w:p>
            <w:pPr>
              <w:ind w:left="559"/>
              <w:spacing w:before="14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湘西自治州</w:t>
            </w:r>
          </w:p>
        </w:tc>
        <w:tc>
          <w:tcPr>
            <w:tcW w:w="2757" w:type="dxa"/>
            <w:vAlign w:val="top"/>
          </w:tcPr>
          <w:p>
            <w:pPr>
              <w:pStyle w:val="TableText"/>
              <w:ind w:left="1267"/>
              <w:spacing w:before="190" w:line="189" w:lineRule="auto"/>
              <w:rPr/>
            </w:pPr>
            <w:r>
              <w:rPr>
                <w:spacing w:val="-16"/>
              </w:rPr>
              <w:t>10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right="117" w:firstLine="558"/>
        <w:spacing w:before="91" w:line="231" w:lineRule="auto"/>
        <w:jc w:val="both"/>
        <w:rPr>
          <w:sz w:val="28"/>
          <w:szCs w:val="28"/>
        </w:rPr>
      </w:pPr>
      <w:r>
        <w:rPr>
          <w:sz w:val="28"/>
          <w:szCs w:val="28"/>
          <w:spacing w:val="-2"/>
        </w:rPr>
        <w:t>说明：</w:t>
      </w:r>
      <w:r>
        <w:rPr>
          <w:sz w:val="28"/>
          <w:szCs w:val="28"/>
          <w:spacing w:val="-83"/>
        </w:rPr>
        <w:t xml:space="preserve"> </w:t>
      </w:r>
      <w:r>
        <w:rPr>
          <w:sz w:val="28"/>
          <w:szCs w:val="28"/>
          <w:spacing w:val="-2"/>
        </w:rPr>
        <w:t>中等职业学校教育教学改革研究一般项目</w:t>
      </w:r>
      <w:r>
        <w:rPr>
          <w:sz w:val="28"/>
          <w:szCs w:val="28"/>
          <w:spacing w:val="-3"/>
        </w:rPr>
        <w:t>申报名额按照各市州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1"/>
        </w:rPr>
        <w:t>在校生的中职学校所数、在校生数和现有教育教学改革研究项目执行情况</w:t>
      </w:r>
      <w:r>
        <w:rPr>
          <w:sz w:val="28"/>
          <w:szCs w:val="28"/>
          <w:spacing w:val="18"/>
        </w:rPr>
        <w:t xml:space="preserve"> </w:t>
      </w:r>
      <w:r>
        <w:rPr>
          <w:sz w:val="28"/>
          <w:szCs w:val="28"/>
          <w:spacing w:val="-2"/>
        </w:rPr>
        <w:t>等为因素进行计算分配。</w:t>
      </w:r>
    </w:p>
    <w:p>
      <w:pPr>
        <w:spacing w:line="231" w:lineRule="auto"/>
        <w:sectPr>
          <w:footerReference w:type="default" r:id="rId8"/>
          <w:pgSz w:w="11910" w:h="16840"/>
          <w:pgMar w:top="1431" w:right="1414" w:bottom="1231" w:left="1430" w:header="0" w:footer="981" w:gutter="0"/>
        </w:sectPr>
        <w:rPr>
          <w:sz w:val="28"/>
          <w:szCs w:val="28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ind w:left="32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附件2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661"/>
        <w:spacing w:before="139" w:line="222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"/>
        </w:rPr>
        <w:t>2023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年湖南省高等职业学校教育教学改革</w:t>
      </w:r>
    </w:p>
    <w:p>
      <w:pPr>
        <w:ind w:left="1739"/>
        <w:spacing w:before="144" w:line="603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  <w:position w:val="3"/>
        </w:rPr>
        <w:t>研究一般项目申报名额分配表</w:t>
      </w:r>
    </w:p>
    <w:p>
      <w:pPr>
        <w:spacing w:line="171" w:lineRule="exact"/>
        <w:rPr/>
      </w:pPr>
      <w:r/>
    </w:p>
    <w:tbl>
      <w:tblPr>
        <w:tblStyle w:val="TableNormal"/>
        <w:tblW w:w="8839" w:type="dxa"/>
        <w:tblInd w:w="12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0"/>
        <w:gridCol w:w="1559"/>
        <w:gridCol w:w="4394"/>
        <w:gridCol w:w="1936"/>
      </w:tblGrid>
      <w:tr>
        <w:trPr>
          <w:trHeight w:val="519" w:hRule="atLeast"/>
        </w:trPr>
        <w:tc>
          <w:tcPr>
            <w:tcW w:w="950" w:type="dxa"/>
            <w:vAlign w:val="top"/>
          </w:tcPr>
          <w:p>
            <w:pPr>
              <w:ind w:left="199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ind w:left="243"/>
              <w:spacing w:before="12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院校代码</w:t>
            </w:r>
          </w:p>
        </w:tc>
        <w:tc>
          <w:tcPr>
            <w:tcW w:w="4394" w:type="dxa"/>
            <w:vAlign w:val="top"/>
          </w:tcPr>
          <w:p>
            <w:pPr>
              <w:ind w:left="1662"/>
              <w:spacing w:before="1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院校名称</w:t>
            </w:r>
          </w:p>
        </w:tc>
        <w:tc>
          <w:tcPr>
            <w:tcW w:w="1936" w:type="dxa"/>
            <w:vAlign w:val="top"/>
          </w:tcPr>
          <w:p>
            <w:pPr>
              <w:ind w:left="152"/>
              <w:spacing w:before="12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总名额（个）</w:t>
            </w:r>
          </w:p>
        </w:tc>
      </w:tr>
      <w:tr>
        <w:trPr>
          <w:trHeight w:val="514" w:hRule="atLeast"/>
        </w:trPr>
        <w:tc>
          <w:tcPr>
            <w:tcW w:w="6903" w:type="dxa"/>
            <w:vAlign w:val="top"/>
            <w:gridSpan w:val="3"/>
          </w:tcPr>
          <w:p>
            <w:pPr>
              <w:ind w:left="3201"/>
              <w:spacing w:before="11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总计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61"/>
              <w:spacing w:before="162" w:line="189" w:lineRule="auto"/>
              <w:rPr/>
            </w:pPr>
            <w:r>
              <w:rPr>
                <w:spacing w:val="-2"/>
              </w:rPr>
              <w:t>407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34"/>
              <w:spacing w:before="164" w:line="189" w:lineRule="auto"/>
              <w:rPr/>
            </w:pPr>
            <w:r>
              <w:rPr/>
              <w:t>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10827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1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长沙民政职业技术学院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8" w:line="186" w:lineRule="auto"/>
              <w:rPr/>
            </w:pPr>
            <w:r>
              <w:rPr/>
              <w:t>7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07"/>
              <w:spacing w:before="163" w:line="189" w:lineRule="auto"/>
              <w:rPr/>
            </w:pPr>
            <w:r>
              <w:rPr/>
              <w:t>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3" w:line="189" w:lineRule="auto"/>
              <w:rPr/>
            </w:pPr>
            <w:r>
              <w:rPr>
                <w:spacing w:val="-7"/>
              </w:rPr>
              <w:t>10830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湖南工业职业技术学院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7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13"/>
              <w:spacing w:before="165" w:line="189" w:lineRule="auto"/>
              <w:rPr/>
            </w:pPr>
            <w:r>
              <w:rPr/>
              <w:t>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10836</w:t>
            </w:r>
          </w:p>
        </w:tc>
        <w:tc>
          <w:tcPr>
            <w:tcW w:w="4394" w:type="dxa"/>
            <w:vAlign w:val="top"/>
          </w:tcPr>
          <w:p>
            <w:pPr>
              <w:ind w:left="9"/>
              <w:spacing w:before="120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株洲师范高等专科学校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5" w:line="189" w:lineRule="auto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06"/>
              <w:spacing w:before="166" w:line="189" w:lineRule="auto"/>
              <w:rPr/>
            </w:pPr>
            <w:r>
              <w:rPr/>
              <w:t>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10865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湖南信息职业技术学院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6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15"/>
              <w:spacing w:before="168" w:line="186" w:lineRule="auto"/>
              <w:rPr/>
            </w:pPr>
            <w:r>
              <w:rPr/>
              <w:t>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12055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长沙航空职业技术学院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8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14"/>
              <w:spacing w:before="165" w:line="189" w:lineRule="auto"/>
              <w:rPr/>
            </w:pPr>
            <w:r>
              <w:rPr/>
              <w:t>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12300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湖南大众传媒职业技术学院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5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12"/>
              <w:spacing w:before="170" w:line="186" w:lineRule="auto"/>
              <w:rPr/>
            </w:pPr>
            <w:r>
              <w:rPr/>
              <w:t>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12301</w:t>
            </w:r>
          </w:p>
        </w:tc>
        <w:tc>
          <w:tcPr>
            <w:tcW w:w="4394" w:type="dxa"/>
            <w:vAlign w:val="top"/>
          </w:tcPr>
          <w:p>
            <w:pPr>
              <w:ind w:left="21"/>
              <w:spacing w:before="11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永州职业技术学院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70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19"/>
              <w:spacing w:before="164" w:line="189" w:lineRule="auto"/>
              <w:rPr/>
            </w:pPr>
            <w:r>
              <w:rPr/>
              <w:t>8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12302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湖南铁道职业技术学院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8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413"/>
              <w:spacing w:before="165" w:line="189" w:lineRule="auto"/>
              <w:rPr/>
            </w:pPr>
            <w:r>
              <w:rPr/>
              <w:t>9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12304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湖南科技职业学院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9" w:line="186" w:lineRule="auto"/>
              <w:rPr/>
            </w:pPr>
            <w:r>
              <w:rPr/>
              <w:t>7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6" w:line="189" w:lineRule="auto"/>
              <w:rPr/>
            </w:pPr>
            <w:r>
              <w:rPr>
                <w:spacing w:val="-16"/>
              </w:rPr>
              <w:t>10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12343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湖南生物机电职业技术学院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70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70"/>
              <w:spacing w:before="165" w:line="189" w:lineRule="auto"/>
              <w:rPr/>
            </w:pPr>
            <w:r>
              <w:rPr>
                <w:spacing w:val="-17"/>
              </w:rPr>
              <w:t>11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12397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湖南交通职业技术学院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9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6" w:line="189" w:lineRule="auto"/>
              <w:rPr/>
            </w:pPr>
            <w:r>
              <w:rPr>
                <w:spacing w:val="-16"/>
              </w:rPr>
              <w:t>12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12401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湖南商务职业技术学院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0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7" w:line="189" w:lineRule="auto"/>
              <w:rPr/>
            </w:pPr>
            <w:r>
              <w:rPr>
                <w:spacing w:val="-16"/>
              </w:rPr>
              <w:t>13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12423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湖南体育职业学院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7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5" w:line="189" w:lineRule="auto"/>
              <w:rPr/>
            </w:pPr>
            <w:r>
              <w:rPr>
                <w:spacing w:val="-16"/>
              </w:rPr>
              <w:t>14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12425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湖南工程职业技术学院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9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6" w:line="189" w:lineRule="auto"/>
              <w:rPr/>
            </w:pPr>
            <w:r>
              <w:rPr>
                <w:spacing w:val="-16"/>
              </w:rPr>
              <w:t>15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12596</w:t>
            </w:r>
          </w:p>
        </w:tc>
        <w:tc>
          <w:tcPr>
            <w:tcW w:w="4394" w:type="dxa"/>
            <w:vAlign w:val="top"/>
          </w:tcPr>
          <w:p>
            <w:pPr>
              <w:ind w:left="10"/>
              <w:spacing w:before="12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保险职业学院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6" w:line="189" w:lineRule="auto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7" w:line="189" w:lineRule="auto"/>
              <w:rPr/>
            </w:pPr>
            <w:r>
              <w:rPr>
                <w:spacing w:val="-16"/>
              </w:rPr>
              <w:t>16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12597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湖南外贸职业学院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1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5" w:line="189" w:lineRule="auto"/>
              <w:rPr/>
            </w:pPr>
            <w:r>
              <w:rPr>
                <w:spacing w:val="-16"/>
              </w:rPr>
              <w:t>17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12598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湖南网络工程职业学院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69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6" w:line="189" w:lineRule="auto"/>
              <w:rPr/>
            </w:pPr>
            <w:r>
              <w:rPr>
                <w:spacing w:val="-16"/>
              </w:rPr>
              <w:t>18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12600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邵阳职业技术学院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0" w:line="186" w:lineRule="auto"/>
              <w:rPr/>
            </w:pPr>
            <w:r>
              <w:rPr/>
              <w:t>5</w:t>
            </w:r>
          </w:p>
        </w:tc>
      </w:tr>
      <w:tr>
        <w:trPr>
          <w:trHeight w:val="517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65"/>
              <w:spacing w:before="167" w:line="189" w:lineRule="auto"/>
              <w:rPr/>
            </w:pPr>
            <w:r>
              <w:rPr>
                <w:spacing w:val="-16"/>
              </w:rPr>
              <w:t>19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12601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6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湖南司法警官职业学院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7" w:line="189" w:lineRule="auto"/>
              <w:rPr/>
            </w:pPr>
            <w:r>
              <w:rPr/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431" w:right="1533" w:bottom="1234" w:left="1413" w:header="0" w:footer="9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88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0"/>
        <w:gridCol w:w="1559"/>
        <w:gridCol w:w="4394"/>
        <w:gridCol w:w="1936"/>
      </w:tblGrid>
      <w:tr>
        <w:trPr>
          <w:trHeight w:val="519" w:hRule="atLeast"/>
        </w:trPr>
        <w:tc>
          <w:tcPr>
            <w:tcW w:w="950" w:type="dxa"/>
            <w:vAlign w:val="top"/>
          </w:tcPr>
          <w:p>
            <w:pPr>
              <w:ind w:left="199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ind w:left="243"/>
              <w:spacing w:before="12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院校代码</w:t>
            </w:r>
          </w:p>
        </w:tc>
        <w:tc>
          <w:tcPr>
            <w:tcW w:w="4394" w:type="dxa"/>
            <w:vAlign w:val="top"/>
          </w:tcPr>
          <w:p>
            <w:pPr>
              <w:ind w:left="1662"/>
              <w:spacing w:before="1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院校名称</w:t>
            </w:r>
          </w:p>
        </w:tc>
        <w:tc>
          <w:tcPr>
            <w:tcW w:w="1936" w:type="dxa"/>
            <w:vAlign w:val="top"/>
          </w:tcPr>
          <w:p>
            <w:pPr>
              <w:ind w:left="152"/>
              <w:spacing w:before="12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总名额（个）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2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2" w:line="189" w:lineRule="auto"/>
              <w:rPr/>
            </w:pPr>
            <w:r>
              <w:rPr>
                <w:spacing w:val="-7"/>
              </w:rPr>
              <w:t>12603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1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长沙商贸旅游职业技术学院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2" w:line="189" w:lineRule="auto"/>
              <w:rPr/>
            </w:pPr>
            <w:r>
              <w:rPr/>
              <w:t>6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3" w:line="189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3" w:line="189" w:lineRule="auto"/>
              <w:rPr/>
            </w:pPr>
            <w:r>
              <w:rPr>
                <w:spacing w:val="-7"/>
              </w:rPr>
              <w:t>12739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湖南环境生物职业技术学院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7" w:line="186" w:lineRule="auto"/>
              <w:rPr/>
            </w:pPr>
            <w:r>
              <w:rPr/>
              <w:t>7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3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2" w:line="189" w:lineRule="auto"/>
              <w:rPr/>
            </w:pPr>
            <w:r>
              <w:rPr>
                <w:spacing w:val="-7"/>
              </w:rPr>
              <w:t>12845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湖南邮电职业技术学院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3" w:line="189" w:lineRule="auto"/>
              <w:rPr/>
            </w:pPr>
            <w:r>
              <w:rPr/>
              <w:t>4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4" w:line="189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12846</w:t>
            </w:r>
          </w:p>
        </w:tc>
        <w:tc>
          <w:tcPr>
            <w:tcW w:w="4394" w:type="dxa"/>
            <w:vAlign w:val="top"/>
          </w:tcPr>
          <w:p>
            <w:pPr>
              <w:ind w:left="29"/>
              <w:spacing w:before="11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湘潭医卫职业技术学院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4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6" w:line="189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12847</w:t>
            </w:r>
          </w:p>
        </w:tc>
        <w:tc>
          <w:tcPr>
            <w:tcW w:w="4394" w:type="dxa"/>
            <w:vAlign w:val="top"/>
          </w:tcPr>
          <w:p>
            <w:pPr>
              <w:ind w:left="18"/>
              <w:spacing w:before="11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郴州职业技术学院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0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4" w:line="189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12848</w:t>
            </w:r>
          </w:p>
        </w:tc>
        <w:tc>
          <w:tcPr>
            <w:tcW w:w="4394" w:type="dxa"/>
            <w:vAlign w:val="top"/>
          </w:tcPr>
          <w:p>
            <w:pPr>
              <w:ind w:left="21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娄底职业技术学院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8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5" w:line="189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12849</w:t>
            </w:r>
          </w:p>
        </w:tc>
        <w:tc>
          <w:tcPr>
            <w:tcW w:w="4394" w:type="dxa"/>
            <w:vAlign w:val="top"/>
          </w:tcPr>
          <w:p>
            <w:pPr>
              <w:ind w:left="31"/>
              <w:spacing w:before="11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张家界航空工业职业技术学院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5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6" w:line="189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13031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1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长沙环境保护职业技术学院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70" w:line="186" w:lineRule="auto"/>
              <w:rPr/>
            </w:pPr>
            <w:r>
              <w:rPr/>
              <w:t>7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4" w:line="189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13032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湖南艺术职业学院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68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8"/>
              <w:spacing w:before="166" w:line="189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13033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湖南机电职业技术学院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70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7" w:line="189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13036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7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5" w:line="189" w:lineRule="auto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13037</w:t>
            </w:r>
          </w:p>
        </w:tc>
        <w:tc>
          <w:tcPr>
            <w:tcW w:w="4394" w:type="dxa"/>
            <w:vAlign w:val="top"/>
          </w:tcPr>
          <w:p>
            <w:pPr>
              <w:ind w:left="23"/>
              <w:spacing w:before="120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怀化职业技术学院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69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6" w:line="189" w:lineRule="auto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13038</w:t>
            </w:r>
          </w:p>
        </w:tc>
        <w:tc>
          <w:tcPr>
            <w:tcW w:w="4394" w:type="dxa"/>
            <w:vAlign w:val="top"/>
          </w:tcPr>
          <w:p>
            <w:pPr>
              <w:ind w:left="20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岳阳职业技术学院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70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7" w:line="189" w:lineRule="auto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13039</w:t>
            </w:r>
          </w:p>
        </w:tc>
        <w:tc>
          <w:tcPr>
            <w:tcW w:w="4394" w:type="dxa"/>
            <w:vAlign w:val="top"/>
          </w:tcPr>
          <w:p>
            <w:pPr>
              <w:ind w:left="36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常德职业技术学院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71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5" w:line="189" w:lineRule="auto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13041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长沙南方职业学院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6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6" w:line="189" w:lineRule="auto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13042</w:t>
            </w:r>
          </w:p>
        </w:tc>
        <w:tc>
          <w:tcPr>
            <w:tcW w:w="4394" w:type="dxa"/>
            <w:vAlign w:val="top"/>
          </w:tcPr>
          <w:p>
            <w:pPr>
              <w:ind w:left="20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潇湘职业学院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6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7" w:line="189" w:lineRule="auto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13043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湖南化工职业技术学院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71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5" w:line="189" w:lineRule="auto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13044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湖南城建职业技术学院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5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6" w:line="189" w:lineRule="auto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13045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湖南石油化工职业技术学院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0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3"/>
              <w:spacing w:before="167" w:line="189" w:lineRule="auto"/>
              <w:rPr/>
            </w:pPr>
            <w:r>
              <w:rPr>
                <w:spacing w:val="-5"/>
              </w:rPr>
              <w:t>39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13802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湖南中医药高等专科学校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7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5" w:line="189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13804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湖南民族职业学院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9" w:line="186" w:lineRule="auto"/>
              <w:rPr/>
            </w:pPr>
            <w:r>
              <w:rPr/>
              <w:t>7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6" w:line="189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13805</w:t>
            </w:r>
          </w:p>
        </w:tc>
        <w:tc>
          <w:tcPr>
            <w:tcW w:w="4394" w:type="dxa"/>
            <w:vAlign w:val="top"/>
          </w:tcPr>
          <w:p>
            <w:pPr>
              <w:ind w:left="29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湘西民族职业技术学院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6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7" w:line="189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13807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湖南财经工业职业技术学院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7" w:line="189" w:lineRule="auto"/>
              <w:rPr/>
            </w:pPr>
            <w:r>
              <w:rPr/>
              <w:t>6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5" w:line="189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13808</w:t>
            </w:r>
          </w:p>
        </w:tc>
        <w:tc>
          <w:tcPr>
            <w:tcW w:w="4394" w:type="dxa"/>
            <w:vAlign w:val="top"/>
          </w:tcPr>
          <w:p>
            <w:pPr>
              <w:ind w:left="29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益阳职业技术学院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69" w:line="186" w:lineRule="auto"/>
              <w:rPr/>
            </w:pPr>
            <w:r>
              <w:rPr/>
              <w:t>5</w:t>
            </w:r>
          </w:p>
        </w:tc>
      </w:tr>
      <w:tr>
        <w:trPr>
          <w:trHeight w:val="517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6" w:line="189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13921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湖南工艺美术职业学院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6" w:line="189" w:lineRule="auto"/>
              <w:rPr/>
            </w:pPr>
            <w:r>
              <w:rPr/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10" w:h="16840"/>
          <w:pgMar w:top="1431" w:right="1414" w:bottom="1234" w:left="1532" w:header="0" w:footer="9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8839" w:type="dxa"/>
        <w:tblInd w:w="12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0"/>
        <w:gridCol w:w="1559"/>
        <w:gridCol w:w="4394"/>
        <w:gridCol w:w="1936"/>
      </w:tblGrid>
      <w:tr>
        <w:trPr>
          <w:trHeight w:val="519" w:hRule="atLeast"/>
        </w:trPr>
        <w:tc>
          <w:tcPr>
            <w:tcW w:w="950" w:type="dxa"/>
            <w:vAlign w:val="top"/>
          </w:tcPr>
          <w:p>
            <w:pPr>
              <w:ind w:left="199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ind w:left="243"/>
              <w:spacing w:before="12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院校代码</w:t>
            </w:r>
          </w:p>
        </w:tc>
        <w:tc>
          <w:tcPr>
            <w:tcW w:w="4394" w:type="dxa"/>
            <w:vAlign w:val="top"/>
          </w:tcPr>
          <w:p>
            <w:pPr>
              <w:ind w:left="1662"/>
              <w:spacing w:before="1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院校名称</w:t>
            </w:r>
          </w:p>
        </w:tc>
        <w:tc>
          <w:tcPr>
            <w:tcW w:w="1936" w:type="dxa"/>
            <w:vAlign w:val="top"/>
          </w:tcPr>
          <w:p>
            <w:pPr>
              <w:ind w:left="152"/>
              <w:spacing w:before="12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总名额（个）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2" w:line="189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2" w:line="189" w:lineRule="auto"/>
              <w:rPr/>
            </w:pPr>
            <w:r>
              <w:rPr>
                <w:spacing w:val="-7"/>
              </w:rPr>
              <w:t>13922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湖南九嶷职业技术学院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2" w:line="189" w:lineRule="auto"/>
              <w:rPr/>
            </w:pPr>
            <w:r>
              <w:rPr/>
              <w:t>3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3" w:line="189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3" w:line="189" w:lineRule="auto"/>
              <w:rPr/>
            </w:pPr>
            <w:r>
              <w:rPr>
                <w:spacing w:val="-7"/>
              </w:rPr>
              <w:t>13923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湖南理工职业技术学院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3" w:line="189" w:lineRule="auto"/>
              <w:rPr/>
            </w:pPr>
            <w:r>
              <w:rPr/>
              <w:t>4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2" w:line="189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2" w:line="189" w:lineRule="auto"/>
              <w:rPr/>
            </w:pPr>
            <w:r>
              <w:rPr>
                <w:spacing w:val="-7"/>
              </w:rPr>
              <w:t>13925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湖南软件职业技术大学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66" w:line="186" w:lineRule="auto"/>
              <w:rPr/>
            </w:pPr>
            <w:r>
              <w:rPr/>
              <w:t>5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4" w:line="189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13937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17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湖南汽车工程职业学院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6"/>
              <w:spacing w:before="168" w:line="186" w:lineRule="auto"/>
              <w:rPr/>
            </w:pPr>
            <w:r>
              <w:rPr/>
              <w:t>7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36"/>
              <w:spacing w:before="166" w:line="189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13938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长沙电力职业技术学院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6" w:line="189" w:lineRule="auto"/>
              <w:rPr/>
            </w:pPr>
            <w:r>
              <w:rPr/>
              <w:t>4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65" w:line="189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13939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湖南水利水电职业技术学院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69" w:line="186" w:lineRule="auto"/>
              <w:rPr/>
            </w:pPr>
            <w:r>
              <w:rPr/>
              <w:t>5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67" w:line="189" w:lineRule="auto"/>
              <w:rPr/>
            </w:pPr>
            <w:r>
              <w:rPr>
                <w:spacing w:val="-6"/>
              </w:rPr>
              <w:t>51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13940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湖南现代物流职业技术学院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7" w:line="189" w:lineRule="auto"/>
              <w:rPr/>
            </w:pPr>
            <w:r>
              <w:rPr/>
              <w:t>4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69" w:line="189" w:lineRule="auto"/>
              <w:rPr/>
            </w:pPr>
            <w:r>
              <w:rPr>
                <w:spacing w:val="-6"/>
              </w:rPr>
              <w:t>52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9" w:line="189" w:lineRule="auto"/>
              <w:rPr/>
            </w:pPr>
            <w:r>
              <w:rPr>
                <w:spacing w:val="-7"/>
              </w:rPr>
              <w:t>13941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湖南高速铁路职业技术学院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3" w:line="186" w:lineRule="auto"/>
              <w:rPr/>
            </w:pPr>
            <w:r>
              <w:rPr/>
              <w:t>5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68" w:line="189" w:lineRule="auto"/>
              <w:rPr/>
            </w:pPr>
            <w:r>
              <w:rPr>
                <w:spacing w:val="-6"/>
              </w:rPr>
              <w:t>53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8" w:line="189" w:lineRule="auto"/>
              <w:rPr/>
            </w:pPr>
            <w:r>
              <w:rPr>
                <w:spacing w:val="-7"/>
              </w:rPr>
              <w:t>13942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湖南铁路科技职业技术学院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2" w:line="186" w:lineRule="auto"/>
              <w:rPr/>
            </w:pPr>
            <w:r>
              <w:rPr/>
              <w:t>5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70" w:line="189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0" w:line="189" w:lineRule="auto"/>
              <w:rPr/>
            </w:pPr>
            <w:r>
              <w:rPr>
                <w:spacing w:val="-7"/>
              </w:rPr>
              <w:t>14025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湖南安全技术职业学院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4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76" w:line="186" w:lineRule="auto"/>
              <w:rPr/>
            </w:pPr>
            <w:r>
              <w:rPr>
                <w:spacing w:val="-6"/>
              </w:rPr>
              <w:t>55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2" w:line="189" w:lineRule="auto"/>
              <w:rPr/>
            </w:pPr>
            <w:r>
              <w:rPr>
                <w:spacing w:val="-7"/>
              </w:rPr>
              <w:t>14071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湖南电气职业技术学院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6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70" w:line="189" w:lineRule="auto"/>
              <w:rPr/>
            </w:pPr>
            <w:r>
              <w:rPr>
                <w:spacing w:val="-6"/>
              </w:rPr>
              <w:t>56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0" w:line="189" w:lineRule="auto"/>
              <w:rPr/>
            </w:pPr>
            <w:r>
              <w:rPr>
                <w:spacing w:val="-7"/>
              </w:rPr>
              <w:t>14072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湖南外国语职业学院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71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75" w:line="186" w:lineRule="auto"/>
              <w:rPr/>
            </w:pPr>
            <w:r>
              <w:rPr>
                <w:spacing w:val="-6"/>
              </w:rPr>
              <w:t>57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1" w:line="189" w:lineRule="auto"/>
              <w:rPr/>
            </w:pPr>
            <w:r>
              <w:rPr>
                <w:spacing w:val="-7"/>
              </w:rPr>
              <w:t>14097</w:t>
            </w:r>
          </w:p>
        </w:tc>
        <w:tc>
          <w:tcPr>
            <w:tcW w:w="4394" w:type="dxa"/>
            <w:vAlign w:val="top"/>
          </w:tcPr>
          <w:p>
            <w:pPr>
              <w:ind w:left="29"/>
              <w:spacing w:before="12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益阳医学高等专科学校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5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72" w:line="189" w:lineRule="auto"/>
              <w:rPr/>
            </w:pPr>
            <w:r>
              <w:rPr>
                <w:spacing w:val="-6"/>
              </w:rPr>
              <w:t>58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2" w:line="189" w:lineRule="auto"/>
              <w:rPr/>
            </w:pPr>
            <w:r>
              <w:rPr>
                <w:spacing w:val="-7"/>
              </w:rPr>
              <w:t>14121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湖南都市职业学院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72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5"/>
              <w:spacing w:before="170" w:line="189" w:lineRule="auto"/>
              <w:rPr/>
            </w:pPr>
            <w:r>
              <w:rPr>
                <w:spacing w:val="-6"/>
              </w:rPr>
              <w:t>59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1" w:line="189" w:lineRule="auto"/>
              <w:rPr/>
            </w:pPr>
            <w:r>
              <w:rPr>
                <w:spacing w:val="-7"/>
              </w:rPr>
              <w:t>14122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湖南电子科技职业学院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71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1" w:line="189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1" w:line="189" w:lineRule="auto"/>
              <w:rPr/>
            </w:pPr>
            <w:r>
              <w:rPr>
                <w:spacing w:val="-7"/>
              </w:rPr>
              <w:t>14182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湖南国防工业职业技术学院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71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2" w:line="189" w:lineRule="auto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2" w:line="189" w:lineRule="auto"/>
              <w:rPr/>
            </w:pPr>
            <w:r>
              <w:rPr>
                <w:spacing w:val="-7"/>
              </w:rPr>
              <w:t>14309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湖南高尔夫旅游职业学院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72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0" w:line="189" w:lineRule="auto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0" w:line="189" w:lineRule="auto"/>
              <w:rPr/>
            </w:pPr>
            <w:r>
              <w:rPr>
                <w:spacing w:val="-7"/>
              </w:rPr>
              <w:t>14310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湖南工商职业学院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70" w:line="189" w:lineRule="auto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1" w:line="189" w:lineRule="auto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1" w:line="189" w:lineRule="auto"/>
              <w:rPr/>
            </w:pPr>
            <w:r>
              <w:rPr>
                <w:spacing w:val="-7"/>
              </w:rPr>
              <w:t>14322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湖南三一工业职业技术学院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5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2" w:line="189" w:lineRule="auto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2" w:line="189" w:lineRule="auto"/>
              <w:rPr/>
            </w:pPr>
            <w:r>
              <w:rPr>
                <w:spacing w:val="-7"/>
              </w:rPr>
              <w:t>14358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长沙卫生职业学院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6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0" w:line="189" w:lineRule="auto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0" w:line="189" w:lineRule="auto"/>
              <w:rPr/>
            </w:pPr>
            <w:r>
              <w:rPr>
                <w:spacing w:val="-7"/>
              </w:rPr>
              <w:t>14359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湖南食品药品职业学院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4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1" w:line="189" w:lineRule="auto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1" w:line="189" w:lineRule="auto"/>
              <w:rPr/>
            </w:pPr>
            <w:r>
              <w:rPr>
                <w:spacing w:val="-7"/>
              </w:rPr>
              <w:t>14360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湖南有色金属职业技术学院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5" w:line="186" w:lineRule="auto"/>
              <w:rPr/>
            </w:pPr>
            <w:r>
              <w:rPr/>
              <w:t>5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2" w:line="189" w:lineRule="auto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2" w:line="189" w:lineRule="auto"/>
              <w:rPr/>
            </w:pPr>
            <w:r>
              <w:rPr>
                <w:spacing w:val="-7"/>
              </w:rPr>
              <w:t>14406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5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湖南吉利汽车职业技术学院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72" w:line="189" w:lineRule="auto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4"/>
              <w:spacing w:before="170" w:line="189" w:lineRule="auto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70" w:line="189" w:lineRule="auto"/>
              <w:rPr/>
            </w:pPr>
            <w:r>
              <w:rPr>
                <w:spacing w:val="-7"/>
              </w:rPr>
              <w:t>14468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6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湖南幼儿师范高等专科学校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9"/>
              <w:spacing w:before="174" w:line="186" w:lineRule="auto"/>
              <w:rPr/>
            </w:pPr>
            <w:r>
              <w:rPr/>
              <w:t>5</w:t>
            </w:r>
          </w:p>
        </w:tc>
      </w:tr>
      <w:tr>
        <w:trPr>
          <w:trHeight w:val="522" w:hRule="atLeast"/>
        </w:trPr>
        <w:tc>
          <w:tcPr>
            <w:tcW w:w="95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44"/>
              <w:spacing w:before="171" w:line="189" w:lineRule="auto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155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459"/>
              <w:spacing w:before="171" w:line="189" w:lineRule="auto"/>
              <w:rPr/>
            </w:pPr>
            <w:r>
              <w:rPr>
                <w:spacing w:val="-7"/>
              </w:rPr>
              <w:t>14495</w:t>
            </w:r>
          </w:p>
        </w:tc>
        <w:tc>
          <w:tcPr>
            <w:tcW w:w="4394" w:type="dxa"/>
            <w:vAlign w:val="top"/>
            <w:tcBorders>
              <w:bottom w:val="single" w:color="000000" w:sz="4" w:space="0"/>
            </w:tcBorders>
          </w:tcPr>
          <w:p>
            <w:pPr>
              <w:ind w:left="29"/>
              <w:spacing w:before="12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湘南幼儿师范高等专科学校</w:t>
            </w:r>
          </w:p>
        </w:tc>
        <w:tc>
          <w:tcPr>
            <w:tcW w:w="193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907"/>
              <w:spacing w:before="171" w:line="189" w:lineRule="auto"/>
              <w:rPr/>
            </w:pPr>
            <w:r>
              <w:rPr/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40"/>
          <w:pgMar w:top="1431" w:right="1533" w:bottom="1234" w:left="1413" w:header="0" w:footer="9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8839" w:type="dxa"/>
        <w:tblInd w:w="10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0"/>
        <w:gridCol w:w="1559"/>
        <w:gridCol w:w="4394"/>
        <w:gridCol w:w="1936"/>
      </w:tblGrid>
      <w:tr>
        <w:trPr>
          <w:trHeight w:val="527" w:hRule="atLeast"/>
        </w:trPr>
        <w:tc>
          <w:tcPr>
            <w:tcW w:w="950" w:type="dxa"/>
            <w:vAlign w:val="top"/>
            <w:tcBorders>
              <w:bottom w:val="single" w:color="000000" w:sz="4" w:space="0"/>
            </w:tcBorders>
          </w:tcPr>
          <w:p>
            <w:pPr>
              <w:ind w:left="199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1559" w:type="dxa"/>
            <w:vAlign w:val="top"/>
            <w:tcBorders>
              <w:bottom w:val="single" w:color="000000" w:sz="4" w:space="0"/>
            </w:tcBorders>
          </w:tcPr>
          <w:p>
            <w:pPr>
              <w:ind w:left="243"/>
              <w:spacing w:before="126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院校代码</w:t>
            </w:r>
          </w:p>
        </w:tc>
        <w:tc>
          <w:tcPr>
            <w:tcW w:w="4394" w:type="dxa"/>
            <w:vAlign w:val="top"/>
            <w:tcBorders>
              <w:bottom w:val="single" w:color="000000" w:sz="4" w:space="0"/>
            </w:tcBorders>
          </w:tcPr>
          <w:p>
            <w:pPr>
              <w:ind w:left="1662"/>
              <w:spacing w:before="12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院校名称</w:t>
            </w:r>
          </w:p>
        </w:tc>
        <w:tc>
          <w:tcPr>
            <w:tcW w:w="1936" w:type="dxa"/>
            <w:vAlign w:val="top"/>
            <w:tcBorders>
              <w:bottom w:val="single" w:color="000000" w:sz="4" w:space="0"/>
            </w:tcBorders>
          </w:tcPr>
          <w:p>
            <w:pPr>
              <w:ind w:left="152"/>
              <w:spacing w:before="12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总名额（个）</w:t>
            </w:r>
          </w:p>
        </w:tc>
      </w:tr>
      <w:tr>
        <w:trPr>
          <w:trHeight w:val="512" w:hRule="atLeast"/>
        </w:trPr>
        <w:tc>
          <w:tcPr>
            <w:tcW w:w="95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42"/>
              <w:spacing w:before="159" w:line="189" w:lineRule="auto"/>
              <w:rPr/>
            </w:pPr>
            <w:r>
              <w:rPr>
                <w:spacing w:val="-5"/>
              </w:rPr>
              <w:t>70</w:t>
            </w:r>
          </w:p>
        </w:tc>
        <w:tc>
          <w:tcPr>
            <w:tcW w:w="155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59"/>
              <w:spacing w:before="159" w:line="189" w:lineRule="auto"/>
              <w:rPr/>
            </w:pPr>
            <w:r>
              <w:rPr>
                <w:spacing w:val="-7"/>
              </w:rPr>
              <w:t>14508</w:t>
            </w:r>
          </w:p>
        </w:tc>
        <w:tc>
          <w:tcPr>
            <w:tcW w:w="4394" w:type="dxa"/>
            <w:vAlign w:val="top"/>
            <w:tcBorders>
              <w:top w:val="single" w:color="000000" w:sz="4" w:space="0"/>
            </w:tcBorders>
          </w:tcPr>
          <w:p>
            <w:pPr>
              <w:ind w:left="22"/>
              <w:spacing w:before="11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湖南劳动人事职业学院</w:t>
            </w:r>
          </w:p>
        </w:tc>
        <w:tc>
          <w:tcPr>
            <w:tcW w:w="19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00"/>
              <w:spacing w:before="159" w:line="189" w:lineRule="auto"/>
              <w:rPr/>
            </w:pPr>
            <w:r>
              <w:rPr/>
              <w:t>4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63" w:line="189" w:lineRule="auto"/>
              <w:rPr/>
            </w:pPr>
            <w:r>
              <w:rPr>
                <w:spacing w:val="-5"/>
              </w:rPr>
              <w:t>71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3" w:line="189" w:lineRule="auto"/>
              <w:rPr/>
            </w:pPr>
            <w:r>
              <w:rPr>
                <w:spacing w:val="-7"/>
              </w:rPr>
              <w:t>14663</w:t>
            </w:r>
          </w:p>
        </w:tc>
        <w:tc>
          <w:tcPr>
            <w:tcW w:w="4394" w:type="dxa"/>
            <w:vAlign w:val="top"/>
          </w:tcPr>
          <w:p>
            <w:pPr>
              <w:ind w:left="23"/>
              <w:spacing w:before="11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怀化师范高等专科学校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3" w:line="189" w:lineRule="auto"/>
              <w:rPr/>
            </w:pPr>
            <w:r>
              <w:rPr/>
              <w:t>3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64" w:line="189" w:lineRule="auto"/>
              <w:rPr/>
            </w:pPr>
            <w:r>
              <w:rPr>
                <w:spacing w:val="-5"/>
              </w:rPr>
              <w:t>72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14690</w:t>
            </w:r>
          </w:p>
        </w:tc>
        <w:tc>
          <w:tcPr>
            <w:tcW w:w="4394" w:type="dxa"/>
            <w:vAlign w:val="top"/>
          </w:tcPr>
          <w:p>
            <w:pPr>
              <w:ind w:left="21"/>
              <w:spacing w:before="11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永州师范高等专科学校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4" w:line="189" w:lineRule="auto"/>
              <w:rPr/>
            </w:pPr>
            <w:r>
              <w:rPr/>
              <w:t>3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64" w:line="189" w:lineRule="auto"/>
              <w:rPr/>
            </w:pPr>
            <w:r>
              <w:rPr>
                <w:spacing w:val="-5"/>
              </w:rPr>
              <w:t>73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4" w:line="189" w:lineRule="auto"/>
              <w:rPr/>
            </w:pPr>
            <w:r>
              <w:rPr>
                <w:spacing w:val="-7"/>
              </w:rPr>
              <w:t>14691</w:t>
            </w:r>
          </w:p>
        </w:tc>
        <w:tc>
          <w:tcPr>
            <w:tcW w:w="4394" w:type="dxa"/>
            <w:vAlign w:val="top"/>
          </w:tcPr>
          <w:p>
            <w:pPr>
              <w:ind w:left="15"/>
              <w:spacing w:before="11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衡阳幼儿师范高等专科学校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4" w:line="189" w:lineRule="auto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66" w:line="189" w:lineRule="auto"/>
              <w:rPr/>
            </w:pPr>
            <w:r>
              <w:rPr>
                <w:spacing w:val="-5"/>
              </w:rPr>
              <w:t>74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14692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1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长沙幼儿师范高等专科学校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0"/>
              <w:spacing w:before="166" w:line="189" w:lineRule="auto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70" w:line="186" w:lineRule="auto"/>
              <w:rPr/>
            </w:pPr>
            <w:r>
              <w:rPr>
                <w:spacing w:val="-5"/>
              </w:rPr>
              <w:t>75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15496</w:t>
            </w:r>
          </w:p>
        </w:tc>
        <w:tc>
          <w:tcPr>
            <w:tcW w:w="4394" w:type="dxa"/>
            <w:vAlign w:val="top"/>
          </w:tcPr>
          <w:p>
            <w:pPr>
              <w:ind w:left="29"/>
              <w:spacing w:before="11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湘中幼儿师范高等专科学校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6" w:line="189" w:lineRule="auto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65" w:line="189" w:lineRule="auto"/>
              <w:rPr/>
            </w:pPr>
            <w:r>
              <w:rPr>
                <w:spacing w:val="-5"/>
              </w:rPr>
              <w:t>76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5" w:line="189" w:lineRule="auto"/>
              <w:rPr/>
            </w:pPr>
            <w:r>
              <w:rPr>
                <w:spacing w:val="-7"/>
              </w:rPr>
              <w:t>14775</w:t>
            </w:r>
          </w:p>
        </w:tc>
        <w:tc>
          <w:tcPr>
            <w:tcW w:w="4394" w:type="dxa"/>
            <w:vAlign w:val="top"/>
          </w:tcPr>
          <w:p>
            <w:pPr>
              <w:ind w:left="21"/>
              <w:spacing w:before="12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娄底幼儿师范高等专科学校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5" w:line="189" w:lineRule="auto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70" w:line="186" w:lineRule="auto"/>
              <w:rPr/>
            </w:pPr>
            <w:r>
              <w:rPr>
                <w:spacing w:val="-5"/>
              </w:rPr>
              <w:t>77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14774</w:t>
            </w:r>
          </w:p>
        </w:tc>
        <w:tc>
          <w:tcPr>
            <w:tcW w:w="4394" w:type="dxa"/>
            <w:vAlign w:val="top"/>
          </w:tcPr>
          <w:p>
            <w:pPr>
              <w:ind w:left="29"/>
              <w:spacing w:before="11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益阳师范高等专科学校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7"/>
              <w:spacing w:before="166" w:line="189" w:lineRule="auto"/>
              <w:rPr/>
            </w:pPr>
            <w:r>
              <w:rPr/>
              <w:t>3</w:t>
            </w:r>
          </w:p>
        </w:tc>
      </w:tr>
      <w:tr>
        <w:trPr>
          <w:trHeight w:val="514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66" w:line="189" w:lineRule="auto"/>
              <w:rPr/>
            </w:pPr>
            <w:r>
              <w:rPr>
                <w:spacing w:val="-5"/>
              </w:rPr>
              <w:t>78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14814</w:t>
            </w:r>
          </w:p>
        </w:tc>
        <w:tc>
          <w:tcPr>
            <w:tcW w:w="4394" w:type="dxa"/>
            <w:vAlign w:val="top"/>
          </w:tcPr>
          <w:p>
            <w:pPr>
              <w:ind w:left="36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常德科技职业技术学院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1"/>
              <w:spacing w:before="167" w:line="189" w:lineRule="auto"/>
              <w:rPr/>
            </w:pPr>
            <w:r>
              <w:rPr/>
              <w:t>2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2"/>
              <w:spacing w:before="166" w:line="189" w:lineRule="auto"/>
              <w:rPr/>
            </w:pPr>
            <w:r>
              <w:rPr>
                <w:spacing w:val="-5"/>
              </w:rPr>
              <w:t>79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14815</w:t>
            </w:r>
          </w:p>
        </w:tc>
        <w:tc>
          <w:tcPr>
            <w:tcW w:w="4394" w:type="dxa"/>
            <w:vAlign w:val="top"/>
          </w:tcPr>
          <w:p>
            <w:pPr>
              <w:ind w:left="22"/>
              <w:spacing w:before="1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邵阳工业职业技术学院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1"/>
              <w:spacing w:before="166" w:line="189" w:lineRule="auto"/>
              <w:rPr/>
            </w:pPr>
            <w:r>
              <w:rPr/>
              <w:t>2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9"/>
              <w:spacing w:before="167" w:line="189" w:lineRule="auto"/>
              <w:rPr/>
            </w:pPr>
            <w:r>
              <w:rPr>
                <w:spacing w:val="-8"/>
              </w:rPr>
              <w:t>80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14816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1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长沙轨道交通职业学院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1"/>
              <w:spacing w:before="167" w:line="189" w:lineRule="auto"/>
              <w:rPr/>
            </w:pPr>
            <w:r>
              <w:rPr/>
              <w:t>2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9"/>
              <w:spacing w:before="167" w:line="189" w:lineRule="auto"/>
              <w:rPr/>
            </w:pPr>
            <w:r>
              <w:rPr>
                <w:spacing w:val="-8"/>
              </w:rPr>
              <w:t>81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14817</w:t>
            </w:r>
          </w:p>
        </w:tc>
        <w:tc>
          <w:tcPr>
            <w:tcW w:w="4394" w:type="dxa"/>
            <w:vAlign w:val="top"/>
          </w:tcPr>
          <w:p>
            <w:pPr>
              <w:ind w:left="16"/>
              <w:spacing w:before="117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长沙文创艺术职业学院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1"/>
              <w:spacing w:before="168" w:line="189" w:lineRule="auto"/>
              <w:rPr/>
            </w:pPr>
            <w:r>
              <w:rPr/>
              <w:t>2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9"/>
              <w:spacing w:before="166" w:line="189" w:lineRule="auto"/>
              <w:rPr/>
            </w:pPr>
            <w:r>
              <w:rPr>
                <w:spacing w:val="-8"/>
              </w:rPr>
              <w:t>82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6" w:line="189" w:lineRule="auto"/>
              <w:rPr/>
            </w:pPr>
            <w:r>
              <w:rPr>
                <w:spacing w:val="-7"/>
              </w:rPr>
              <w:t>14818</w:t>
            </w:r>
          </w:p>
        </w:tc>
        <w:tc>
          <w:tcPr>
            <w:tcW w:w="4394" w:type="dxa"/>
            <w:vAlign w:val="top"/>
          </w:tcPr>
          <w:p>
            <w:pPr>
              <w:ind w:left="20"/>
              <w:spacing w:before="1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岳阳现代服务职业学院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1"/>
              <w:spacing w:before="166" w:line="189" w:lineRule="auto"/>
              <w:rPr/>
            </w:pPr>
            <w:r>
              <w:rPr/>
              <w:t>2</w:t>
            </w:r>
          </w:p>
        </w:tc>
      </w:tr>
      <w:tr>
        <w:trPr>
          <w:trHeight w:val="515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9"/>
              <w:spacing w:before="167" w:line="189" w:lineRule="auto"/>
              <w:rPr/>
            </w:pPr>
            <w:r>
              <w:rPr>
                <w:spacing w:val="-8"/>
              </w:rPr>
              <w:t>83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14819</w:t>
            </w:r>
          </w:p>
        </w:tc>
        <w:tc>
          <w:tcPr>
            <w:tcW w:w="4394" w:type="dxa"/>
            <w:vAlign w:val="top"/>
          </w:tcPr>
          <w:p>
            <w:pPr>
              <w:ind w:left="18"/>
              <w:spacing w:before="120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郴州思科职业学院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1"/>
              <w:spacing w:before="167" w:line="189" w:lineRule="auto"/>
              <w:rPr/>
            </w:pPr>
            <w:r>
              <w:rPr/>
              <w:t>2</w:t>
            </w:r>
          </w:p>
        </w:tc>
      </w:tr>
      <w:tr>
        <w:trPr>
          <w:trHeight w:val="519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349"/>
              <w:spacing w:before="167" w:line="189" w:lineRule="auto"/>
              <w:rPr/>
            </w:pPr>
            <w:r>
              <w:rPr>
                <w:spacing w:val="-8"/>
              </w:rPr>
              <w:t>84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459"/>
              <w:spacing w:before="167" w:line="189" w:lineRule="auto"/>
              <w:rPr/>
            </w:pPr>
            <w:r>
              <w:rPr>
                <w:spacing w:val="-7"/>
              </w:rPr>
              <w:t>14820</w:t>
            </w:r>
          </w:p>
        </w:tc>
        <w:tc>
          <w:tcPr>
            <w:tcW w:w="4394" w:type="dxa"/>
            <w:vAlign w:val="top"/>
          </w:tcPr>
          <w:p>
            <w:pPr>
              <w:ind w:left="15"/>
              <w:spacing w:before="12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衡阳科技职业学院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01"/>
              <w:spacing w:before="168" w:line="189" w:lineRule="auto"/>
              <w:rPr/>
            </w:pPr>
            <w:r>
              <w:rPr/>
              <w:t>2</w:t>
            </w:r>
          </w:p>
        </w:tc>
      </w:tr>
    </w:tbl>
    <w:p>
      <w:pPr>
        <w:pStyle w:val="BodyText"/>
        <w:ind w:right="117" w:firstLine="561"/>
        <w:spacing w:before="42" w:line="236" w:lineRule="auto"/>
        <w:jc w:val="both"/>
        <w:rPr>
          <w:sz w:val="28"/>
          <w:szCs w:val="28"/>
        </w:rPr>
      </w:pPr>
      <w:r>
        <w:rPr>
          <w:sz w:val="28"/>
          <w:szCs w:val="28"/>
          <w:spacing w:val="-1"/>
        </w:rPr>
        <w:t>说明：高等职业学校教育教学改革研究一般项目申报名额以学校专任</w:t>
      </w:r>
      <w:r>
        <w:rPr>
          <w:sz w:val="28"/>
          <w:szCs w:val="28"/>
          <w:spacing w:val="18"/>
        </w:rPr>
        <w:t xml:space="preserve"> </w:t>
      </w:r>
      <w:r>
        <w:rPr>
          <w:sz w:val="28"/>
          <w:szCs w:val="28"/>
        </w:rPr>
        <w:t>教师数、学校内涵建设水平、国家（省）高水平</w:t>
      </w:r>
      <w:r>
        <w:rPr>
          <w:sz w:val="28"/>
          <w:szCs w:val="28"/>
          <w:spacing w:val="-1"/>
        </w:rPr>
        <w:t>学校建设单位和高水平专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业群建设单位、现有教育教学改革研究项目执行</w:t>
      </w:r>
      <w:r>
        <w:rPr>
          <w:sz w:val="28"/>
          <w:szCs w:val="28"/>
          <w:spacing w:val="-1"/>
        </w:rPr>
        <w:t>情况等为因素进行计算分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5"/>
        </w:rPr>
        <w:t>配。</w:t>
      </w:r>
    </w:p>
    <w:p>
      <w:pPr>
        <w:spacing w:line="236" w:lineRule="auto"/>
        <w:sectPr>
          <w:footerReference w:type="default" r:id="rId12"/>
          <w:pgSz w:w="11910" w:h="16840"/>
          <w:pgMar w:top="1431" w:right="1414" w:bottom="1234" w:left="1426" w:header="0" w:footer="981" w:gutter="0"/>
        </w:sectPr>
        <w:rPr>
          <w:sz w:val="28"/>
          <w:szCs w:val="28"/>
        </w:rPr>
      </w:pPr>
    </w:p>
    <w:p>
      <w:pPr>
        <w:ind w:left="95"/>
        <w:spacing w:before="10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附件3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1310"/>
        <w:spacing w:before="139" w:line="22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"/>
        </w:rPr>
        <w:t>2023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年湖南省社区教育教学改革</w:t>
      </w:r>
    </w:p>
    <w:p>
      <w:pPr>
        <w:ind w:left="1524"/>
        <w:spacing w:before="148" w:line="602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  <w:position w:val="3"/>
        </w:rPr>
        <w:t>研究一般项目申报名额分配表</w:t>
      </w:r>
    </w:p>
    <w:p>
      <w:pPr>
        <w:spacing w:before="140"/>
        <w:rPr/>
      </w:pPr>
      <w:r/>
    </w:p>
    <w:tbl>
      <w:tblPr>
        <w:tblStyle w:val="TableNormal"/>
        <w:tblW w:w="8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8"/>
        <w:gridCol w:w="1162"/>
        <w:gridCol w:w="3772"/>
        <w:gridCol w:w="2542"/>
      </w:tblGrid>
      <w:tr>
        <w:trPr>
          <w:trHeight w:val="504" w:hRule="atLeast"/>
        </w:trPr>
        <w:tc>
          <w:tcPr>
            <w:tcW w:w="1168" w:type="dxa"/>
            <w:vAlign w:val="top"/>
          </w:tcPr>
          <w:p>
            <w:pPr>
              <w:ind w:left="309"/>
              <w:spacing w:before="11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1162" w:type="dxa"/>
            <w:vAlign w:val="top"/>
          </w:tcPr>
          <w:p>
            <w:pPr>
              <w:ind w:left="33"/>
              <w:spacing w:before="11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单位代码</w:t>
            </w:r>
          </w:p>
        </w:tc>
        <w:tc>
          <w:tcPr>
            <w:tcW w:w="3772" w:type="dxa"/>
            <w:vAlign w:val="top"/>
          </w:tcPr>
          <w:p>
            <w:pPr>
              <w:ind w:left="1552"/>
              <w:spacing w:before="11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位</w:t>
            </w:r>
          </w:p>
        </w:tc>
        <w:tc>
          <w:tcPr>
            <w:tcW w:w="2542" w:type="dxa"/>
            <w:vAlign w:val="top"/>
          </w:tcPr>
          <w:p>
            <w:pPr>
              <w:ind w:left="572"/>
              <w:spacing w:before="11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名额（个）</w:t>
            </w:r>
          </w:p>
        </w:tc>
      </w:tr>
      <w:tr>
        <w:trPr>
          <w:trHeight w:val="440" w:hRule="atLeast"/>
        </w:trPr>
        <w:tc>
          <w:tcPr>
            <w:tcW w:w="6102" w:type="dxa"/>
            <w:vAlign w:val="top"/>
            <w:gridSpan w:val="3"/>
          </w:tcPr>
          <w:p>
            <w:pPr>
              <w:ind w:left="2729"/>
              <w:spacing w:before="8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总</w:t>
            </w:r>
            <w:r>
              <w:rPr>
                <w:rFonts w:ascii="FangSong" w:hAnsi="FangSong" w:eastAsia="FangSong" w:cs="FangSong"/>
                <w:sz w:val="28"/>
                <w:szCs w:val="28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计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138"/>
              <w:spacing w:before="125" w:line="189" w:lineRule="auto"/>
              <w:rPr/>
            </w:pPr>
            <w:r>
              <w:rPr>
                <w:spacing w:val="-5"/>
              </w:rPr>
              <w:t>33</w:t>
            </w:r>
          </w:p>
        </w:tc>
      </w:tr>
      <w:tr>
        <w:trPr>
          <w:trHeight w:val="523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44"/>
              <w:spacing w:before="167" w:line="189" w:lineRule="auto"/>
              <w:rPr/>
            </w:pPr>
            <w:r>
              <w:rPr/>
              <w:t>1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240"/>
              <w:spacing w:before="167" w:line="189" w:lineRule="auto"/>
              <w:rPr/>
            </w:pPr>
            <w:r>
              <w:rPr>
                <w:spacing w:val="-3"/>
              </w:rPr>
              <w:t>51306</w:t>
            </w:r>
          </w:p>
        </w:tc>
        <w:tc>
          <w:tcPr>
            <w:tcW w:w="3772" w:type="dxa"/>
            <w:vAlign w:val="top"/>
          </w:tcPr>
          <w:p>
            <w:pPr>
              <w:ind w:left="20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湖南开放大学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10"/>
              <w:spacing w:before="171" w:line="186" w:lineRule="auto"/>
              <w:rPr/>
            </w:pPr>
            <w:r>
              <w:rPr/>
              <w:t>5</w:t>
            </w:r>
          </w:p>
        </w:tc>
      </w:tr>
      <w:tr>
        <w:trPr>
          <w:trHeight w:val="524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17"/>
              <w:spacing w:before="167" w:line="189" w:lineRule="auto"/>
              <w:rPr/>
            </w:pPr>
            <w:r>
              <w:rPr/>
              <w:t>2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67" w:line="189" w:lineRule="auto"/>
              <w:rPr/>
            </w:pPr>
            <w:r>
              <w:rPr>
                <w:spacing w:val="-1"/>
              </w:rPr>
              <w:t>4301</w:t>
            </w:r>
          </w:p>
        </w:tc>
        <w:tc>
          <w:tcPr>
            <w:tcW w:w="3772" w:type="dxa"/>
            <w:vAlign w:val="top"/>
          </w:tcPr>
          <w:p>
            <w:pPr>
              <w:ind w:left="15"/>
              <w:spacing w:before="1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长沙市社区大学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08"/>
              <w:spacing w:before="167" w:line="189" w:lineRule="auto"/>
              <w:rPr/>
            </w:pPr>
            <w:r>
              <w:rPr/>
              <w:t>6</w:t>
            </w:r>
          </w:p>
        </w:tc>
      </w:tr>
      <w:tr>
        <w:trPr>
          <w:trHeight w:val="524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23"/>
              <w:spacing w:before="169" w:line="189" w:lineRule="auto"/>
              <w:rPr/>
            </w:pPr>
            <w:r>
              <w:rPr/>
              <w:t>3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69" w:line="189" w:lineRule="auto"/>
              <w:rPr/>
            </w:pPr>
            <w:r>
              <w:rPr>
                <w:spacing w:val="-1"/>
              </w:rPr>
              <w:t>4302</w:t>
            </w:r>
          </w:p>
        </w:tc>
        <w:tc>
          <w:tcPr>
            <w:tcW w:w="3772" w:type="dxa"/>
            <w:vAlign w:val="top"/>
          </w:tcPr>
          <w:p>
            <w:pPr>
              <w:ind w:left="7"/>
              <w:spacing w:before="121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株洲市社区大学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08"/>
              <w:spacing w:before="169" w:line="189" w:lineRule="auto"/>
              <w:rPr/>
            </w:pPr>
            <w:r>
              <w:rPr/>
              <w:t>3</w:t>
            </w:r>
          </w:p>
        </w:tc>
      </w:tr>
      <w:tr>
        <w:trPr>
          <w:trHeight w:val="525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16"/>
              <w:spacing w:before="170" w:line="189" w:lineRule="auto"/>
              <w:rPr/>
            </w:pPr>
            <w:r>
              <w:rPr/>
              <w:t>4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0" w:line="189" w:lineRule="auto"/>
              <w:rPr/>
            </w:pPr>
            <w:r>
              <w:rPr>
                <w:spacing w:val="-1"/>
              </w:rPr>
              <w:t>4303</w:t>
            </w:r>
          </w:p>
        </w:tc>
        <w:tc>
          <w:tcPr>
            <w:tcW w:w="3772" w:type="dxa"/>
            <w:vAlign w:val="top"/>
          </w:tcPr>
          <w:p>
            <w:pPr>
              <w:ind w:left="27"/>
              <w:spacing w:before="12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湘潭市社区大学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08"/>
              <w:spacing w:before="170" w:line="189" w:lineRule="auto"/>
              <w:rPr/>
            </w:pPr>
            <w:r>
              <w:rPr/>
              <w:t>3</w:t>
            </w:r>
          </w:p>
        </w:tc>
      </w:tr>
      <w:tr>
        <w:trPr>
          <w:trHeight w:val="524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25"/>
              <w:spacing w:before="174" w:line="186" w:lineRule="auto"/>
              <w:rPr/>
            </w:pPr>
            <w:r>
              <w:rPr/>
              <w:t>5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0" w:line="189" w:lineRule="auto"/>
              <w:rPr/>
            </w:pPr>
            <w:r>
              <w:rPr>
                <w:spacing w:val="-1"/>
              </w:rPr>
              <w:t>4304</w:t>
            </w:r>
          </w:p>
        </w:tc>
        <w:tc>
          <w:tcPr>
            <w:tcW w:w="3772" w:type="dxa"/>
            <w:vAlign w:val="top"/>
          </w:tcPr>
          <w:p>
            <w:pPr>
              <w:ind w:left="14"/>
              <w:spacing w:before="123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衡阳市社区大学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01"/>
              <w:spacing w:before="171" w:line="189" w:lineRule="auto"/>
              <w:rPr/>
            </w:pPr>
            <w:r>
              <w:rPr/>
              <w:t>4</w:t>
            </w:r>
          </w:p>
        </w:tc>
      </w:tr>
      <w:tr>
        <w:trPr>
          <w:trHeight w:val="525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23"/>
              <w:spacing w:before="169" w:line="189" w:lineRule="auto"/>
              <w:rPr/>
            </w:pPr>
            <w:r>
              <w:rPr/>
              <w:t>6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69" w:line="189" w:lineRule="auto"/>
              <w:rPr/>
            </w:pPr>
            <w:r>
              <w:rPr>
                <w:spacing w:val="-1"/>
              </w:rPr>
              <w:t>4305</w:t>
            </w:r>
          </w:p>
        </w:tc>
        <w:tc>
          <w:tcPr>
            <w:tcW w:w="3772" w:type="dxa"/>
            <w:vAlign w:val="top"/>
          </w:tcPr>
          <w:p>
            <w:pPr>
              <w:ind w:left="20"/>
              <w:spacing w:before="12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邵阳市社区大学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29"/>
              <w:spacing w:before="170" w:line="189" w:lineRule="auto"/>
              <w:rPr/>
            </w:pPr>
            <w:r>
              <w:rPr/>
              <w:t>1</w:t>
            </w:r>
          </w:p>
        </w:tc>
      </w:tr>
      <w:tr>
        <w:trPr>
          <w:trHeight w:val="523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21"/>
              <w:spacing w:before="174" w:line="186" w:lineRule="auto"/>
              <w:rPr/>
            </w:pPr>
            <w:r>
              <w:rPr/>
              <w:t>7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0" w:line="189" w:lineRule="auto"/>
              <w:rPr/>
            </w:pPr>
            <w:r>
              <w:rPr>
                <w:spacing w:val="-1"/>
              </w:rPr>
              <w:t>4306</w:t>
            </w:r>
          </w:p>
        </w:tc>
        <w:tc>
          <w:tcPr>
            <w:tcW w:w="3772" w:type="dxa"/>
            <w:vAlign w:val="top"/>
          </w:tcPr>
          <w:p>
            <w:pPr>
              <w:ind w:left="18"/>
              <w:spacing w:before="12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岳阳市社区大学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02"/>
              <w:spacing w:before="170" w:line="189" w:lineRule="auto"/>
              <w:rPr/>
            </w:pPr>
            <w:r>
              <w:rPr/>
              <w:t>2</w:t>
            </w:r>
          </w:p>
        </w:tc>
      </w:tr>
      <w:tr>
        <w:trPr>
          <w:trHeight w:val="525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28"/>
              <w:spacing w:before="170" w:line="189" w:lineRule="auto"/>
              <w:rPr/>
            </w:pPr>
            <w:r>
              <w:rPr/>
              <w:t>8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0" w:line="189" w:lineRule="auto"/>
              <w:rPr/>
            </w:pPr>
            <w:r>
              <w:rPr>
                <w:spacing w:val="-1"/>
              </w:rPr>
              <w:t>4307</w:t>
            </w:r>
          </w:p>
        </w:tc>
        <w:tc>
          <w:tcPr>
            <w:tcW w:w="3772" w:type="dxa"/>
            <w:vAlign w:val="top"/>
          </w:tcPr>
          <w:p>
            <w:pPr>
              <w:ind w:left="34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常德市社区大学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29"/>
              <w:spacing w:before="170" w:line="189" w:lineRule="auto"/>
              <w:rPr/>
            </w:pPr>
            <w:r>
              <w:rPr/>
              <w:t>1</w:t>
            </w:r>
          </w:p>
        </w:tc>
      </w:tr>
      <w:tr>
        <w:trPr>
          <w:trHeight w:val="525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22"/>
              <w:spacing w:before="170" w:line="189" w:lineRule="auto"/>
              <w:rPr/>
            </w:pPr>
            <w:r>
              <w:rPr/>
              <w:t>9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0" w:line="189" w:lineRule="auto"/>
              <w:rPr/>
            </w:pPr>
            <w:r>
              <w:rPr>
                <w:spacing w:val="-1"/>
              </w:rPr>
              <w:t>4308</w:t>
            </w:r>
          </w:p>
        </w:tc>
        <w:tc>
          <w:tcPr>
            <w:tcW w:w="3772" w:type="dxa"/>
            <w:vAlign w:val="top"/>
          </w:tcPr>
          <w:p>
            <w:pPr>
              <w:ind w:left="29"/>
              <w:spacing w:before="12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张家界市社区大学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29"/>
              <w:spacing w:before="170" w:line="189" w:lineRule="auto"/>
              <w:rPr/>
            </w:pPr>
            <w:r>
              <w:rPr/>
              <w:t>1</w:t>
            </w:r>
          </w:p>
        </w:tc>
      </w:tr>
      <w:tr>
        <w:trPr>
          <w:trHeight w:val="524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474"/>
              <w:spacing w:before="171" w:line="189" w:lineRule="auto"/>
              <w:rPr/>
            </w:pPr>
            <w:r>
              <w:rPr>
                <w:spacing w:val="-16"/>
              </w:rPr>
              <w:t>10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1" w:line="189" w:lineRule="auto"/>
              <w:rPr/>
            </w:pPr>
            <w:r>
              <w:rPr>
                <w:spacing w:val="-1"/>
              </w:rPr>
              <w:t>4309</w:t>
            </w:r>
          </w:p>
        </w:tc>
        <w:tc>
          <w:tcPr>
            <w:tcW w:w="3772" w:type="dxa"/>
            <w:vAlign w:val="top"/>
          </w:tcPr>
          <w:p>
            <w:pPr>
              <w:ind w:left="27"/>
              <w:spacing w:before="12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益阳市社区大学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29"/>
              <w:spacing w:before="171" w:line="189" w:lineRule="auto"/>
              <w:rPr/>
            </w:pPr>
            <w:r>
              <w:rPr/>
              <w:t>1</w:t>
            </w:r>
          </w:p>
        </w:tc>
      </w:tr>
      <w:tr>
        <w:trPr>
          <w:trHeight w:val="525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479"/>
              <w:spacing w:before="172" w:line="189" w:lineRule="auto"/>
              <w:rPr/>
            </w:pPr>
            <w:r>
              <w:rPr>
                <w:spacing w:val="-17"/>
              </w:rPr>
              <w:t>11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2" w:line="189" w:lineRule="auto"/>
              <w:rPr/>
            </w:pPr>
            <w:r>
              <w:rPr>
                <w:spacing w:val="-1"/>
              </w:rPr>
              <w:t>4310</w:t>
            </w:r>
          </w:p>
        </w:tc>
        <w:tc>
          <w:tcPr>
            <w:tcW w:w="3772" w:type="dxa"/>
            <w:vAlign w:val="top"/>
          </w:tcPr>
          <w:p>
            <w:pPr>
              <w:ind w:left="16"/>
              <w:spacing w:before="12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郴州市社区大学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29"/>
              <w:spacing w:before="172" w:line="189" w:lineRule="auto"/>
              <w:rPr/>
            </w:pPr>
            <w:r>
              <w:rPr/>
              <w:t>1</w:t>
            </w:r>
          </w:p>
        </w:tc>
      </w:tr>
      <w:tr>
        <w:trPr>
          <w:trHeight w:val="525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474"/>
              <w:spacing w:before="173" w:line="189" w:lineRule="auto"/>
              <w:rPr/>
            </w:pPr>
            <w:r>
              <w:rPr>
                <w:spacing w:val="-16"/>
              </w:rPr>
              <w:t>12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8"/>
              <w:spacing w:before="172" w:line="189" w:lineRule="auto"/>
              <w:rPr/>
            </w:pPr>
            <w:r>
              <w:rPr>
                <w:spacing w:val="-1"/>
              </w:rPr>
              <w:t>4311</w:t>
            </w:r>
          </w:p>
        </w:tc>
        <w:tc>
          <w:tcPr>
            <w:tcW w:w="3772" w:type="dxa"/>
            <w:vAlign w:val="top"/>
          </w:tcPr>
          <w:p>
            <w:pPr>
              <w:ind w:left="19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永州市广播电视大学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02"/>
              <w:spacing w:before="173" w:line="189" w:lineRule="auto"/>
              <w:rPr/>
            </w:pPr>
            <w:r>
              <w:rPr/>
              <w:t>2</w:t>
            </w:r>
          </w:p>
        </w:tc>
      </w:tr>
      <w:tr>
        <w:trPr>
          <w:trHeight w:val="523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474"/>
              <w:spacing w:before="170" w:line="189" w:lineRule="auto"/>
              <w:rPr/>
            </w:pPr>
            <w:r>
              <w:rPr>
                <w:spacing w:val="-16"/>
              </w:rPr>
              <w:t>13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0" w:line="189" w:lineRule="auto"/>
              <w:rPr/>
            </w:pPr>
            <w:r>
              <w:rPr>
                <w:spacing w:val="-1"/>
              </w:rPr>
              <w:t>4312</w:t>
            </w:r>
          </w:p>
        </w:tc>
        <w:tc>
          <w:tcPr>
            <w:tcW w:w="3772" w:type="dxa"/>
            <w:vAlign w:val="top"/>
          </w:tcPr>
          <w:p>
            <w:pPr>
              <w:ind w:left="21"/>
              <w:spacing w:before="12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怀化市社区大学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29"/>
              <w:spacing w:before="171" w:line="189" w:lineRule="auto"/>
              <w:rPr/>
            </w:pPr>
            <w:r>
              <w:rPr/>
              <w:t>1</w:t>
            </w:r>
          </w:p>
        </w:tc>
      </w:tr>
      <w:tr>
        <w:trPr>
          <w:trHeight w:val="525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474"/>
              <w:spacing w:before="171" w:line="189" w:lineRule="auto"/>
              <w:rPr/>
            </w:pPr>
            <w:r>
              <w:rPr>
                <w:spacing w:val="-16"/>
              </w:rPr>
              <w:t>14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0" w:line="189" w:lineRule="auto"/>
              <w:rPr/>
            </w:pPr>
            <w:r>
              <w:rPr>
                <w:spacing w:val="-1"/>
              </w:rPr>
              <w:t>4313</w:t>
            </w:r>
          </w:p>
        </w:tc>
        <w:tc>
          <w:tcPr>
            <w:tcW w:w="3772" w:type="dxa"/>
            <w:vAlign w:val="top"/>
          </w:tcPr>
          <w:p>
            <w:pPr>
              <w:ind w:left="19"/>
              <w:spacing w:before="12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娄底市社区大学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29"/>
              <w:spacing w:before="171" w:line="189" w:lineRule="auto"/>
              <w:rPr/>
            </w:pPr>
            <w:r>
              <w:rPr/>
              <w:t>1</w:t>
            </w:r>
          </w:p>
        </w:tc>
      </w:tr>
      <w:tr>
        <w:trPr>
          <w:trHeight w:val="530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474"/>
              <w:spacing w:before="173" w:line="189" w:lineRule="auto"/>
              <w:rPr/>
            </w:pPr>
            <w:r>
              <w:rPr>
                <w:spacing w:val="-16"/>
              </w:rPr>
              <w:t>15</w:t>
            </w:r>
          </w:p>
        </w:tc>
        <w:tc>
          <w:tcPr>
            <w:tcW w:w="1162" w:type="dxa"/>
            <w:vAlign w:val="top"/>
          </w:tcPr>
          <w:p>
            <w:pPr>
              <w:pStyle w:val="TableText"/>
              <w:ind w:left="300"/>
              <w:spacing w:before="173" w:line="189" w:lineRule="auto"/>
              <w:rPr/>
            </w:pPr>
            <w:r>
              <w:rPr>
                <w:spacing w:val="-1"/>
              </w:rPr>
              <w:t>4331</w:t>
            </w:r>
          </w:p>
        </w:tc>
        <w:tc>
          <w:tcPr>
            <w:tcW w:w="3772" w:type="dxa"/>
            <w:vAlign w:val="top"/>
          </w:tcPr>
          <w:p>
            <w:pPr>
              <w:ind w:left="27"/>
              <w:spacing w:before="12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湘西自治州社区大学</w:t>
            </w:r>
          </w:p>
        </w:tc>
        <w:tc>
          <w:tcPr>
            <w:tcW w:w="2542" w:type="dxa"/>
            <w:vAlign w:val="top"/>
          </w:tcPr>
          <w:p>
            <w:pPr>
              <w:pStyle w:val="TableText"/>
              <w:ind w:left="1229"/>
              <w:spacing w:before="173" w:line="189" w:lineRule="auto"/>
              <w:rPr/>
            </w:pPr>
            <w:r>
              <w:rPr/>
              <w:t>1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71" w:right="64" w:firstLine="563"/>
        <w:spacing w:before="91" w:line="232" w:lineRule="auto"/>
        <w:jc w:val="both"/>
        <w:rPr>
          <w:sz w:val="28"/>
          <w:szCs w:val="28"/>
        </w:rPr>
      </w:pPr>
      <w:r>
        <w:rPr>
          <w:sz w:val="28"/>
          <w:szCs w:val="28"/>
          <w:spacing w:val="-1"/>
        </w:rPr>
        <w:t>说明：社区教育教学改革研究一般项目申报名额以每市州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</w:t>
      </w:r>
      <w:r>
        <w:rPr>
          <w:sz w:val="28"/>
          <w:szCs w:val="28"/>
          <w:spacing w:val="-1"/>
        </w:rPr>
        <w:t>个</w:t>
      </w:r>
      <w:r>
        <w:rPr>
          <w:sz w:val="28"/>
          <w:szCs w:val="28"/>
          <w:spacing w:val="-2"/>
        </w:rPr>
        <w:t>作为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基础名额，结合社区教育建设项目情况进行计算分</w:t>
      </w:r>
      <w:r>
        <w:rPr>
          <w:sz w:val="28"/>
          <w:szCs w:val="28"/>
          <w:spacing w:val="-1"/>
        </w:rPr>
        <w:t>配。本名额为指导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性名额，执行时可依据各地研究力量等实际</w:t>
      </w:r>
      <w:r>
        <w:rPr>
          <w:sz w:val="28"/>
          <w:szCs w:val="28"/>
          <w:spacing w:val="-1"/>
        </w:rPr>
        <w:t>情况相应调整。</w:t>
      </w:r>
    </w:p>
    <w:p>
      <w:pPr>
        <w:spacing w:line="232" w:lineRule="auto"/>
        <w:sectPr>
          <w:footerReference w:type="default" r:id="rId13"/>
          <w:pgSz w:w="11906" w:h="16839"/>
          <w:pgMar w:top="1431" w:right="1524" w:bottom="1801" w:left="1732" w:header="0" w:footer="1548" w:gutter="0"/>
        </w:sectPr>
        <w:rPr>
          <w:sz w:val="28"/>
          <w:szCs w:val="28"/>
        </w:rPr>
      </w:pPr>
    </w:p>
    <w:p>
      <w:pPr>
        <w:ind w:left="41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附件4</w:t>
      </w:r>
    </w:p>
    <w:p>
      <w:pPr>
        <w:ind w:left="24"/>
        <w:spacing w:before="23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项目类型：一般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615"/>
        <w:spacing w:before="152" w:line="1601" w:lineRule="exact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38"/>
          <w:position w:val="88"/>
        </w:rPr>
        <w:t>湖南省职业院校教育教学改革研究项目</w:t>
      </w:r>
    </w:p>
    <w:p>
      <w:pPr>
        <w:ind w:left="2700"/>
        <w:spacing w:line="877" w:lineRule="exact"/>
        <w:rPr>
          <w:rFonts w:ascii="KaiTi" w:hAnsi="KaiTi" w:eastAsia="KaiTi" w:cs="KaiTi"/>
          <w:sz w:val="65"/>
          <w:szCs w:val="65"/>
        </w:rPr>
      </w:pPr>
      <w:r>
        <w:rPr>
          <w:rFonts w:ascii="KaiTi" w:hAnsi="KaiTi" w:eastAsia="KaiTi" w:cs="KaiTi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58"/>
          <w:position w:val="3"/>
        </w:rPr>
        <w:t>申</w:t>
      </w:r>
      <w:r>
        <w:rPr>
          <w:rFonts w:ascii="KaiTi" w:hAnsi="KaiTi" w:eastAsia="KaiTi" w:cs="KaiTi"/>
          <w:sz w:val="65"/>
          <w:szCs w:val="65"/>
          <w:spacing w:val="21"/>
          <w:position w:val="3"/>
        </w:rPr>
        <w:t xml:space="preserve">  </w:t>
      </w:r>
      <w:r>
        <w:rPr>
          <w:rFonts w:ascii="KaiTi" w:hAnsi="KaiTi" w:eastAsia="KaiTi" w:cs="KaiTi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58"/>
          <w:position w:val="3"/>
        </w:rPr>
        <w:t>报</w:t>
      </w:r>
      <w:r>
        <w:rPr>
          <w:rFonts w:ascii="KaiTi" w:hAnsi="KaiTi" w:eastAsia="KaiTi" w:cs="KaiTi"/>
          <w:sz w:val="65"/>
          <w:szCs w:val="65"/>
          <w:spacing w:val="22"/>
          <w:position w:val="3"/>
        </w:rPr>
        <w:t xml:space="preserve">  </w:t>
      </w:r>
      <w:r>
        <w:rPr>
          <w:rFonts w:ascii="KaiTi" w:hAnsi="KaiTi" w:eastAsia="KaiTi" w:cs="KaiTi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58"/>
          <w:position w:val="3"/>
        </w:rPr>
        <w:t>表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14" w:line="367" w:lineRule="auto"/>
        <w:rPr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1"/>
        </w:rPr>
        <w:t>项目名称</w:t>
      </w:r>
      <w:r>
        <w:rPr>
          <w:sz w:val="35"/>
          <w:szCs w:val="35"/>
          <w:spacing w:val="1"/>
        </w:rPr>
        <w:t>：</w:t>
      </w:r>
      <w:r>
        <w:rPr>
          <w:sz w:val="35"/>
          <w:szCs w:val="35"/>
          <w:spacing w:val="-153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BodyText"/>
        <w:ind w:left="32"/>
        <w:spacing w:before="2" w:line="223" w:lineRule="auto"/>
        <w:rPr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25"/>
        </w:rPr>
        <w:t>项目主持人</w:t>
      </w:r>
      <w:r>
        <w:rPr>
          <w:sz w:val="35"/>
          <w:szCs w:val="35"/>
          <w:spacing w:val="25"/>
        </w:rPr>
        <w:t>：</w:t>
      </w:r>
      <w:r>
        <w:rPr>
          <w:sz w:val="35"/>
          <w:szCs w:val="35"/>
          <w:spacing w:val="-129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</w:t>
      </w:r>
    </w:p>
    <w:p>
      <w:pPr>
        <w:pStyle w:val="BodyText"/>
        <w:ind w:left="48"/>
        <w:spacing w:before="216" w:line="221" w:lineRule="auto"/>
        <w:rPr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-2"/>
        </w:rPr>
        <w:t>学校名称</w:t>
      </w:r>
      <w:r>
        <w:rPr>
          <w:sz w:val="35"/>
          <w:szCs w:val="35"/>
          <w:spacing w:val="-2"/>
        </w:rPr>
        <w:t>：</w:t>
      </w:r>
      <w:r>
        <w:rPr>
          <w:sz w:val="35"/>
          <w:szCs w:val="35"/>
          <w:spacing w:val="-153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BodyText"/>
        <w:ind w:left="22"/>
        <w:spacing w:before="219" w:line="234" w:lineRule="auto"/>
        <w:rPr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3"/>
        </w:rPr>
        <w:t>通讯地址</w:t>
      </w:r>
      <w:r>
        <w:rPr>
          <w:sz w:val="35"/>
          <w:szCs w:val="35"/>
          <w:spacing w:val="3"/>
        </w:rPr>
        <w:t>：</w:t>
      </w:r>
      <w:r>
        <w:rPr>
          <w:sz w:val="35"/>
          <w:szCs w:val="35"/>
          <w:spacing w:val="-153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BodyText"/>
        <w:ind w:left="18"/>
        <w:spacing w:before="197" w:line="220" w:lineRule="auto"/>
        <w:rPr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3"/>
        </w:rPr>
        <w:t>联系电话</w:t>
      </w:r>
      <w:r>
        <w:rPr>
          <w:sz w:val="35"/>
          <w:szCs w:val="35"/>
          <w:spacing w:val="3"/>
        </w:rPr>
        <w:t>：</w:t>
      </w:r>
      <w:r>
        <w:rPr>
          <w:sz w:val="35"/>
          <w:szCs w:val="35"/>
          <w:spacing w:val="-149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BodyText"/>
        <w:ind w:left="21"/>
        <w:spacing w:before="222" w:line="241" w:lineRule="auto"/>
        <w:rPr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</w:rPr>
        <w:t>E –</w:t>
      </w:r>
      <w:r>
        <w:rPr>
          <w:rFonts w:ascii="SimSun" w:hAnsi="SimSun" w:eastAsia="SimSun" w:cs="SimSun"/>
          <w:sz w:val="35"/>
          <w:szCs w:val="35"/>
        </w:rPr>
        <w:t>mail</w:t>
      </w:r>
      <w:r>
        <w:rPr>
          <w:rFonts w:ascii="SimSun" w:hAnsi="SimSun" w:eastAsia="SimSun" w:cs="SimSun"/>
          <w:sz w:val="35"/>
          <w:szCs w:val="35"/>
          <w:spacing w:val="25"/>
        </w:rPr>
        <w:t xml:space="preserve">  </w:t>
      </w:r>
      <w:r>
        <w:rPr>
          <w:sz w:val="35"/>
          <w:szCs w:val="35"/>
          <w:spacing w:val="9"/>
        </w:rPr>
        <w:t>：</w:t>
      </w:r>
      <w:r>
        <w:rPr>
          <w:sz w:val="35"/>
          <w:szCs w:val="35"/>
          <w:spacing w:val="-152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</w:t>
      </w:r>
    </w:p>
    <w:p>
      <w:pPr>
        <w:ind w:left="13"/>
        <w:spacing w:before="183" w:line="220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27"/>
        </w:rPr>
        <w:t>合作单位：</w:t>
      </w:r>
      <w:r>
        <w:rPr>
          <w:rFonts w:ascii="KaiTi" w:hAnsi="KaiTi" w:eastAsia="KaiTi" w:cs="KaiTi"/>
          <w:sz w:val="35"/>
          <w:szCs w:val="35"/>
          <w:spacing w:val="-105"/>
        </w:rPr>
        <w:t xml:space="preserve"> </w:t>
      </w:r>
      <w:r>
        <w:rPr>
          <w:rFonts w:ascii="KaiTi" w:hAnsi="KaiTi" w:eastAsia="KaiTi" w:cs="KaiTi"/>
          <w:sz w:val="35"/>
          <w:szCs w:val="35"/>
          <w:u w:val="single" w:color="auto"/>
        </w:rPr>
        <w:t xml:space="preserve">                           </w:t>
      </w:r>
    </w:p>
    <w:p>
      <w:pPr>
        <w:pStyle w:val="BodyText"/>
        <w:ind w:left="27"/>
        <w:spacing w:before="224" w:line="221" w:lineRule="auto"/>
        <w:rPr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2"/>
        </w:rPr>
        <w:t>填表日期</w:t>
      </w:r>
      <w:r>
        <w:rPr>
          <w:sz w:val="35"/>
          <w:szCs w:val="35"/>
          <w:spacing w:val="2"/>
        </w:rPr>
        <w:t>：</w:t>
      </w:r>
      <w:r>
        <w:rPr>
          <w:sz w:val="35"/>
          <w:szCs w:val="35"/>
          <w:spacing w:val="-152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476"/>
        <w:spacing w:before="115" w:line="640" w:lineRule="exact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-6"/>
          <w:position w:val="21"/>
        </w:rPr>
        <w:t>湖</w:t>
      </w:r>
      <w:r>
        <w:rPr>
          <w:rFonts w:ascii="KaiTi" w:hAnsi="KaiTi" w:eastAsia="KaiTi" w:cs="KaiTi"/>
          <w:sz w:val="35"/>
          <w:szCs w:val="35"/>
          <w:spacing w:val="32"/>
          <w:position w:val="21"/>
        </w:rPr>
        <w:t xml:space="preserve"> 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>南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 xml:space="preserve"> 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>省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 xml:space="preserve"> 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>教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 xml:space="preserve"> 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>育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 xml:space="preserve"> 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>厅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 xml:space="preserve"> </w:t>
      </w:r>
      <w:r>
        <w:rPr>
          <w:rFonts w:ascii="KaiTi" w:hAnsi="KaiTi" w:eastAsia="KaiTi" w:cs="KaiTi"/>
          <w:sz w:val="35"/>
          <w:szCs w:val="35"/>
          <w:spacing w:val="-6"/>
          <w:position w:val="21"/>
        </w:rPr>
        <w:t>制</w:t>
      </w:r>
    </w:p>
    <w:p>
      <w:pPr>
        <w:ind w:left="3013"/>
        <w:spacing w:line="223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-8"/>
        </w:rPr>
        <w:t>二</w:t>
      </w:r>
      <w:r>
        <w:rPr>
          <w:rFonts w:ascii="KaiTi" w:hAnsi="KaiTi" w:eastAsia="KaiTi" w:cs="KaiTi"/>
          <w:sz w:val="35"/>
          <w:szCs w:val="35"/>
          <w:spacing w:val="-59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8"/>
        </w:rPr>
        <w:t>〇</w:t>
      </w:r>
      <w:r>
        <w:rPr>
          <w:rFonts w:ascii="SimSun" w:hAnsi="SimSun" w:eastAsia="SimSun" w:cs="SimSun"/>
          <w:sz w:val="35"/>
          <w:szCs w:val="35"/>
          <w:spacing w:val="29"/>
        </w:rPr>
        <w:t xml:space="preserve">   </w:t>
      </w:r>
      <w:r>
        <w:rPr>
          <w:rFonts w:ascii="KaiTi" w:hAnsi="KaiTi" w:eastAsia="KaiTi" w:cs="KaiTi"/>
          <w:sz w:val="35"/>
          <w:szCs w:val="35"/>
          <w:spacing w:val="-8"/>
        </w:rPr>
        <w:t>年</w:t>
      </w:r>
      <w:r>
        <w:rPr>
          <w:rFonts w:ascii="KaiTi" w:hAnsi="KaiTi" w:eastAsia="KaiTi" w:cs="KaiTi"/>
          <w:sz w:val="35"/>
          <w:szCs w:val="35"/>
          <w:spacing w:val="12"/>
        </w:rPr>
        <w:t xml:space="preserve">  </w:t>
      </w:r>
      <w:r>
        <w:rPr>
          <w:rFonts w:ascii="KaiTi" w:hAnsi="KaiTi" w:eastAsia="KaiTi" w:cs="KaiTi"/>
          <w:sz w:val="35"/>
          <w:szCs w:val="35"/>
          <w:spacing w:val="-8"/>
        </w:rPr>
        <w:t>月</w:t>
      </w:r>
    </w:p>
    <w:p>
      <w:pPr>
        <w:spacing w:line="223" w:lineRule="auto"/>
        <w:sectPr>
          <w:footerReference w:type="default" r:id="rId14"/>
          <w:pgSz w:w="11906" w:h="16839"/>
          <w:pgMar w:top="1431" w:right="1585" w:bottom="1801" w:left="1785" w:header="0" w:footer="1548" w:gutter="0"/>
        </w:sectPr>
        <w:rPr>
          <w:rFonts w:ascii="KaiTi" w:hAnsi="KaiTi" w:eastAsia="KaiTi" w:cs="KaiTi"/>
          <w:sz w:val="35"/>
          <w:szCs w:val="35"/>
        </w:rPr>
      </w:pPr>
    </w:p>
    <w:p>
      <w:pPr>
        <w:ind w:left="469"/>
        <w:spacing w:before="18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一、简表</w:t>
      </w:r>
    </w:p>
    <w:p>
      <w:pPr>
        <w:spacing w:line="114" w:lineRule="exact"/>
        <w:rPr/>
      </w:pPr>
      <w:r/>
    </w:p>
    <w:tbl>
      <w:tblPr>
        <w:tblStyle w:val="TableNormal"/>
        <w:tblW w:w="92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"/>
        <w:gridCol w:w="435"/>
        <w:gridCol w:w="451"/>
        <w:gridCol w:w="300"/>
        <w:gridCol w:w="301"/>
        <w:gridCol w:w="182"/>
        <w:gridCol w:w="271"/>
        <w:gridCol w:w="156"/>
        <w:gridCol w:w="448"/>
        <w:gridCol w:w="609"/>
        <w:gridCol w:w="119"/>
        <w:gridCol w:w="700"/>
        <w:gridCol w:w="290"/>
        <w:gridCol w:w="93"/>
        <w:gridCol w:w="469"/>
        <w:gridCol w:w="436"/>
        <w:gridCol w:w="225"/>
        <w:gridCol w:w="477"/>
        <w:gridCol w:w="661"/>
        <w:gridCol w:w="388"/>
        <w:gridCol w:w="414"/>
        <w:gridCol w:w="452"/>
        <w:gridCol w:w="911"/>
      </w:tblGrid>
      <w:tr>
        <w:trPr>
          <w:trHeight w:val="619" w:hRule="atLeast"/>
        </w:trPr>
        <w:tc>
          <w:tcPr>
            <w:tcW w:w="42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601"/>
              <w:spacing w:before="103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目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简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况</w:t>
            </w:r>
          </w:p>
        </w:tc>
        <w:tc>
          <w:tcPr>
            <w:tcW w:w="1186" w:type="dxa"/>
            <w:vAlign w:val="top"/>
            <w:gridSpan w:val="3"/>
          </w:tcPr>
          <w:p>
            <w:pPr>
              <w:ind w:left="181"/>
              <w:spacing w:before="25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项目名称</w:t>
            </w:r>
          </w:p>
        </w:tc>
        <w:tc>
          <w:tcPr>
            <w:tcW w:w="7602" w:type="dxa"/>
            <w:vAlign w:val="top"/>
            <w:gridSpan w:val="1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6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40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4"/>
              </w:rPr>
              <w:t>申请支持</w:t>
            </w:r>
          </w:p>
          <w:p>
            <w:pPr>
              <w:ind w:left="179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费</w:t>
            </w:r>
          </w:p>
        </w:tc>
        <w:tc>
          <w:tcPr>
            <w:tcW w:w="1358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841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元</w:t>
            </w:r>
          </w:p>
        </w:tc>
        <w:tc>
          <w:tcPr>
            <w:tcW w:w="72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65" w:line="40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  <w:position w:val="14"/>
              </w:rPr>
              <w:t>自筹</w:t>
            </w:r>
          </w:p>
          <w:p>
            <w:pPr>
              <w:ind w:left="160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经费</w:t>
            </w:r>
          </w:p>
        </w:tc>
        <w:tc>
          <w:tcPr>
            <w:tcW w:w="700" w:type="dxa"/>
            <w:vAlign w:val="top"/>
          </w:tcPr>
          <w:p>
            <w:pPr>
              <w:ind w:left="146"/>
              <w:spacing w:before="18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企业</w:t>
            </w:r>
          </w:p>
        </w:tc>
        <w:tc>
          <w:tcPr>
            <w:tcW w:w="1513" w:type="dxa"/>
            <w:vAlign w:val="top"/>
            <w:gridSpan w:val="5"/>
          </w:tcPr>
          <w:p>
            <w:pPr>
              <w:ind w:left="815"/>
              <w:spacing w:before="18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元</w:t>
            </w:r>
          </w:p>
        </w:tc>
        <w:tc>
          <w:tcPr>
            <w:tcW w:w="47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40"/>
              <w:spacing w:before="132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起</w:t>
            </w:r>
            <w:r>
              <w:rPr>
                <w:rFonts w:ascii="SimSun" w:hAnsi="SimSun" w:eastAsia="SimSun" w:cs="SimSun"/>
                <w:sz w:val="20"/>
                <w:szCs w:val="20"/>
                <w:spacing w:val="9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止</w:t>
            </w:r>
            <w:r>
              <w:rPr>
                <w:rFonts w:ascii="SimSun" w:hAnsi="SimSun" w:eastAsia="SimSun" w:cs="SimSun"/>
                <w:sz w:val="20"/>
                <w:szCs w:val="20"/>
                <w:spacing w:val="9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月</w:t>
            </w:r>
          </w:p>
        </w:tc>
        <w:tc>
          <w:tcPr>
            <w:tcW w:w="2826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52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月至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月</w:t>
            </w:r>
          </w:p>
        </w:tc>
      </w:tr>
      <w:tr>
        <w:trPr>
          <w:trHeight w:val="1114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6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</w:t>
            </w:r>
          </w:p>
        </w:tc>
        <w:tc>
          <w:tcPr>
            <w:tcW w:w="1513" w:type="dxa"/>
            <w:vAlign w:val="top"/>
            <w:gridSpan w:val="5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849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元</w:t>
            </w:r>
          </w:p>
        </w:tc>
        <w:tc>
          <w:tcPr>
            <w:tcW w:w="47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87"/>
              <w:spacing w:before="103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   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目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 xml:space="preserve">     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负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   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责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   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人</w:t>
            </w:r>
          </w:p>
        </w:tc>
        <w:tc>
          <w:tcPr>
            <w:tcW w:w="1186" w:type="dxa"/>
            <w:vAlign w:val="top"/>
            <w:gridSpan w:val="3"/>
          </w:tcPr>
          <w:p>
            <w:pPr>
              <w:ind w:left="177"/>
              <w:spacing w:before="14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名</w:t>
            </w:r>
          </w:p>
        </w:tc>
        <w:tc>
          <w:tcPr>
            <w:tcW w:w="135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8" w:type="dxa"/>
            <w:vAlign w:val="top"/>
            <w:gridSpan w:val="2"/>
          </w:tcPr>
          <w:p>
            <w:pPr>
              <w:ind w:left="158"/>
              <w:spacing w:before="14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性别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  <w:gridSpan w:val="3"/>
          </w:tcPr>
          <w:p>
            <w:pPr>
              <w:ind w:left="239"/>
              <w:spacing w:before="14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民族</w:t>
            </w:r>
          </w:p>
        </w:tc>
        <w:tc>
          <w:tcPr>
            <w:tcW w:w="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  <w:gridSpan w:val="3"/>
          </w:tcPr>
          <w:p>
            <w:pPr>
              <w:ind w:left="367"/>
              <w:spacing w:before="14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出生年月</w:t>
            </w:r>
          </w:p>
        </w:tc>
        <w:tc>
          <w:tcPr>
            <w:tcW w:w="1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4" w:type="dxa"/>
            <w:vAlign w:val="top"/>
            <w:gridSpan w:val="8"/>
          </w:tcPr>
          <w:p>
            <w:pPr>
              <w:ind w:left="113"/>
              <w:spacing w:before="14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教师系列专业技术职务</w:t>
            </w:r>
          </w:p>
        </w:tc>
        <w:tc>
          <w:tcPr>
            <w:tcW w:w="181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  <w:gridSpan w:val="5"/>
          </w:tcPr>
          <w:p>
            <w:pPr>
              <w:ind w:left="931"/>
              <w:spacing w:before="142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学历</w:t>
            </w:r>
          </w:p>
        </w:tc>
        <w:tc>
          <w:tcPr>
            <w:tcW w:w="216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4" w:type="dxa"/>
            <w:vAlign w:val="top"/>
            <w:gridSpan w:val="8"/>
          </w:tcPr>
          <w:p>
            <w:pPr>
              <w:ind w:left="111"/>
              <w:spacing w:before="14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其他专业技术职务</w:t>
            </w:r>
          </w:p>
        </w:tc>
        <w:tc>
          <w:tcPr>
            <w:tcW w:w="181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  <w:gridSpan w:val="5"/>
          </w:tcPr>
          <w:p>
            <w:pPr>
              <w:ind w:left="931"/>
              <w:spacing w:before="142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学位</w:t>
            </w:r>
          </w:p>
        </w:tc>
        <w:tc>
          <w:tcPr>
            <w:tcW w:w="216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67"/>
              <w:spacing w:before="113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教</w:t>
            </w:r>
            <w:r>
              <w:rPr>
                <w:rFonts w:ascii="SimSun" w:hAnsi="SimSun" w:eastAsia="SimSun" w:cs="SimSun"/>
                <w:sz w:val="20"/>
                <w:szCs w:val="20"/>
                <w:spacing w:val="9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  <w:spacing w:val="9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  <w:spacing w:val="9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简</w:t>
            </w:r>
            <w:r>
              <w:rPr>
                <w:rFonts w:ascii="SimSun" w:hAnsi="SimSun" w:eastAsia="SimSun" w:cs="SimSun"/>
                <w:sz w:val="20"/>
                <w:szCs w:val="20"/>
                <w:spacing w:val="8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历</w:t>
            </w:r>
          </w:p>
        </w:tc>
        <w:tc>
          <w:tcPr>
            <w:tcW w:w="1234" w:type="dxa"/>
            <w:vAlign w:val="top"/>
            <w:gridSpan w:val="4"/>
          </w:tcPr>
          <w:p>
            <w:pPr>
              <w:ind w:left="211"/>
              <w:spacing w:before="142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时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间</w:t>
            </w:r>
          </w:p>
        </w:tc>
        <w:tc>
          <w:tcPr>
            <w:tcW w:w="3155" w:type="dxa"/>
            <w:vAlign w:val="top"/>
            <w:gridSpan w:val="9"/>
          </w:tcPr>
          <w:p>
            <w:pPr>
              <w:ind w:left="584"/>
              <w:spacing w:before="14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课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程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称</w:t>
            </w:r>
          </w:p>
        </w:tc>
        <w:tc>
          <w:tcPr>
            <w:tcW w:w="1138" w:type="dxa"/>
            <w:vAlign w:val="top"/>
            <w:gridSpan w:val="3"/>
          </w:tcPr>
          <w:p>
            <w:pPr>
              <w:ind w:left="153"/>
              <w:spacing w:before="14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授课对象</w:t>
            </w:r>
          </w:p>
        </w:tc>
        <w:tc>
          <w:tcPr>
            <w:tcW w:w="1049" w:type="dxa"/>
            <w:vAlign w:val="top"/>
            <w:gridSpan w:val="2"/>
          </w:tcPr>
          <w:p>
            <w:pPr>
              <w:ind w:left="216"/>
              <w:spacing w:before="14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年学时</w:t>
            </w:r>
          </w:p>
        </w:tc>
        <w:tc>
          <w:tcPr>
            <w:tcW w:w="1777" w:type="dxa"/>
            <w:vAlign w:val="top"/>
            <w:gridSpan w:val="3"/>
          </w:tcPr>
          <w:p>
            <w:pPr>
              <w:ind w:left="316"/>
              <w:spacing w:before="14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在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位</w:t>
            </w:r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教学改</w:t>
            </w:r>
          </w:p>
          <w:p>
            <w:pPr>
              <w:ind w:left="133"/>
              <w:spacing w:before="1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革和科</w:t>
            </w:r>
          </w:p>
          <w:p>
            <w:pPr>
              <w:ind w:left="136"/>
              <w:spacing w:before="1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学研究</w:t>
            </w:r>
          </w:p>
          <w:p>
            <w:pPr>
              <w:ind w:left="134"/>
              <w:spacing w:before="15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工作简</w:t>
            </w:r>
          </w:p>
          <w:p>
            <w:pPr>
              <w:ind w:left="343"/>
              <w:spacing w:before="154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历</w:t>
            </w:r>
          </w:p>
        </w:tc>
        <w:tc>
          <w:tcPr>
            <w:tcW w:w="1210" w:type="dxa"/>
            <w:vAlign w:val="top"/>
            <w:gridSpan w:val="5"/>
          </w:tcPr>
          <w:p>
            <w:pPr>
              <w:ind w:left="249"/>
              <w:spacing w:before="142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时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间</w:t>
            </w:r>
          </w:p>
        </w:tc>
        <w:tc>
          <w:tcPr>
            <w:tcW w:w="4527" w:type="dxa"/>
            <w:vAlign w:val="top"/>
            <w:gridSpan w:val="11"/>
          </w:tcPr>
          <w:p>
            <w:pPr>
              <w:ind w:left="1274"/>
              <w:spacing w:before="14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目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称</w:t>
            </w:r>
          </w:p>
        </w:tc>
        <w:tc>
          <w:tcPr>
            <w:tcW w:w="2165" w:type="dxa"/>
            <w:vAlign w:val="top"/>
            <w:gridSpan w:val="4"/>
          </w:tcPr>
          <w:p>
            <w:pPr>
              <w:ind w:left="302"/>
              <w:spacing w:before="14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获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奖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情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况</w:t>
            </w:r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4" w:hRule="atLeast"/>
        </w:trPr>
        <w:tc>
          <w:tcPr>
            <w:tcW w:w="42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16"/>
              <w:spacing w:before="103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目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  <w:position w:val="1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组</w:t>
            </w:r>
          </w:p>
        </w:tc>
        <w:tc>
          <w:tcPr>
            <w:tcW w:w="886" w:type="dxa"/>
            <w:vAlign w:val="top"/>
            <w:gridSpan w:val="2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总人数</w:t>
            </w:r>
          </w:p>
        </w:tc>
        <w:tc>
          <w:tcPr>
            <w:tcW w:w="1210" w:type="dxa"/>
            <w:vAlign w:val="top"/>
            <w:gridSpan w:val="5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高级职务</w:t>
            </w:r>
          </w:p>
        </w:tc>
        <w:tc>
          <w:tcPr>
            <w:tcW w:w="1057" w:type="dxa"/>
            <w:vAlign w:val="top"/>
            <w:gridSpan w:val="2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中级职务</w:t>
            </w:r>
          </w:p>
        </w:tc>
        <w:tc>
          <w:tcPr>
            <w:tcW w:w="1109" w:type="dxa"/>
            <w:vAlign w:val="top"/>
            <w:gridSpan w:val="3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初级职务</w:t>
            </w:r>
          </w:p>
        </w:tc>
        <w:tc>
          <w:tcPr>
            <w:tcW w:w="998" w:type="dxa"/>
            <w:vAlign w:val="top"/>
            <w:gridSpan w:val="3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博士</w:t>
            </w:r>
          </w:p>
        </w:tc>
        <w:tc>
          <w:tcPr>
            <w:tcW w:w="702" w:type="dxa"/>
            <w:vAlign w:val="top"/>
            <w:gridSpan w:val="2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硕士</w:t>
            </w:r>
          </w:p>
        </w:tc>
        <w:tc>
          <w:tcPr>
            <w:tcW w:w="661" w:type="dxa"/>
            <w:vAlign w:val="top"/>
          </w:tcPr>
          <w:p>
            <w:pPr>
              <w:ind w:left="128"/>
              <w:spacing w:before="143" w:line="39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4"/>
              </w:rPr>
              <w:t>兼职</w:t>
            </w:r>
          </w:p>
          <w:p>
            <w:pPr>
              <w:ind w:left="127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教师</w:t>
            </w:r>
          </w:p>
        </w:tc>
        <w:tc>
          <w:tcPr>
            <w:tcW w:w="802" w:type="dxa"/>
            <w:vAlign w:val="top"/>
            <w:gridSpan w:val="2"/>
          </w:tcPr>
          <w:p>
            <w:pPr>
              <w:ind w:left="199"/>
              <w:spacing w:before="143" w:line="39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4"/>
              </w:rPr>
              <w:t>企业</w:t>
            </w:r>
          </w:p>
          <w:p>
            <w:pPr>
              <w:ind w:left="197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人员</w:t>
            </w:r>
          </w:p>
        </w:tc>
        <w:tc>
          <w:tcPr>
            <w:tcW w:w="1363" w:type="dxa"/>
            <w:vAlign w:val="top"/>
            <w:gridSpan w:val="2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参加单位数</w:t>
            </w:r>
          </w:p>
        </w:tc>
      </w:tr>
      <w:tr>
        <w:trPr>
          <w:trHeight w:val="804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4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370"/>
              <w:spacing w:before="113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主</w:t>
            </w:r>
            <w:r>
              <w:rPr>
                <w:rFonts w:ascii="SimSun" w:hAnsi="SimSun" w:eastAsia="SimSun" w:cs="SimSun"/>
                <w:sz w:val="20"/>
                <w:szCs w:val="20"/>
                <w:spacing w:val="9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要</w:t>
            </w:r>
            <w:r>
              <w:rPr>
                <w:rFonts w:ascii="SimSun" w:hAnsi="SimSun" w:eastAsia="SimSun" w:cs="SimSun"/>
                <w:sz w:val="20"/>
                <w:szCs w:val="20"/>
                <w:spacing w:val="9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8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9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人</w:t>
            </w:r>
            <w:r>
              <w:rPr>
                <w:rFonts w:ascii="SimSun" w:hAnsi="SimSun" w:eastAsia="SimSun" w:cs="SimSun"/>
                <w:sz w:val="20"/>
                <w:szCs w:val="20"/>
                <w:spacing w:val="9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员</w:t>
            </w:r>
          </w:p>
        </w:tc>
        <w:tc>
          <w:tcPr>
            <w:tcW w:w="1052" w:type="dxa"/>
            <w:vAlign w:val="top"/>
            <w:gridSpan w:val="3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名</w:t>
            </w:r>
          </w:p>
        </w:tc>
        <w:tc>
          <w:tcPr>
            <w:tcW w:w="453" w:type="dxa"/>
            <w:vAlign w:val="top"/>
            <w:gridSpan w:val="2"/>
            <w:textDirection w:val="tbRlV"/>
          </w:tcPr>
          <w:p>
            <w:pPr>
              <w:ind w:left="145"/>
              <w:spacing w:before="12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别</w:t>
            </w:r>
          </w:p>
        </w:tc>
        <w:tc>
          <w:tcPr>
            <w:tcW w:w="1213" w:type="dxa"/>
            <w:vAlign w:val="top"/>
            <w:gridSpan w:val="3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出生年月</w:t>
            </w:r>
          </w:p>
        </w:tc>
        <w:tc>
          <w:tcPr>
            <w:tcW w:w="1109" w:type="dxa"/>
            <w:vAlign w:val="top"/>
            <w:gridSpan w:val="3"/>
          </w:tcPr>
          <w:p>
            <w:pPr>
              <w:ind w:left="140"/>
              <w:spacing w:before="145" w:line="39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4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4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position w:val="14"/>
              </w:rPr>
              <w:t>业</w:t>
            </w:r>
          </w:p>
          <w:p>
            <w:pPr>
              <w:ind w:left="140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技术职务</w:t>
            </w:r>
          </w:p>
        </w:tc>
        <w:tc>
          <w:tcPr>
            <w:tcW w:w="2749" w:type="dxa"/>
            <w:vAlign w:val="top"/>
            <w:gridSpan w:val="7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492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位</w:t>
            </w:r>
          </w:p>
        </w:tc>
        <w:tc>
          <w:tcPr>
            <w:tcW w:w="866" w:type="dxa"/>
            <w:vAlign w:val="top"/>
            <w:gridSpan w:val="2"/>
          </w:tcPr>
          <w:p>
            <w:pPr>
              <w:ind w:left="130"/>
              <w:spacing w:before="145" w:line="39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4"/>
              </w:rPr>
              <w:t>项目中</w:t>
            </w:r>
          </w:p>
          <w:p>
            <w:pPr>
              <w:ind w:left="144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的分工</w:t>
            </w:r>
          </w:p>
        </w:tc>
        <w:tc>
          <w:tcPr>
            <w:tcW w:w="91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65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签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名</w:t>
            </w:r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9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9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9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9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42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9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52"/>
        <w:spacing w:before="296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14—</w:t>
      </w:r>
    </w:p>
    <w:p>
      <w:pPr>
        <w:spacing w:line="189" w:lineRule="auto"/>
        <w:sectPr>
          <w:footerReference w:type="default" r:id="rId15"/>
          <w:pgSz w:w="11906" w:h="16839"/>
          <w:pgMar w:top="1431" w:right="1343" w:bottom="400" w:left="1343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372"/>
        <w:spacing w:before="18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二、项目立项依据</w:t>
      </w:r>
    </w:p>
    <w:p>
      <w:pPr>
        <w:spacing w:line="114" w:lineRule="exact"/>
        <w:rPr/>
      </w:pPr>
      <w:r/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2813" w:hRule="atLeast"/>
        </w:trPr>
        <w:tc>
          <w:tcPr>
            <w:tcW w:w="9019" w:type="dxa"/>
            <w:vAlign w:val="top"/>
          </w:tcPr>
          <w:p>
            <w:pPr>
              <w:ind w:left="139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1、项目的研究意义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3466" w:hRule="atLeast"/>
        </w:trPr>
        <w:tc>
          <w:tcPr>
            <w:tcW w:w="9019" w:type="dxa"/>
            <w:vAlign w:val="top"/>
          </w:tcPr>
          <w:p>
            <w:pPr>
              <w:ind w:left="12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2、国内外研究现状分析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73"/>
        <w:spacing w:before="18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三、项目实施方案及实施计划</w:t>
      </w:r>
    </w:p>
    <w:p>
      <w:pPr>
        <w:spacing w:line="115" w:lineRule="exact"/>
        <w:rPr/>
      </w:pPr>
      <w:r/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2652" w:hRule="atLeast"/>
        </w:trPr>
        <w:tc>
          <w:tcPr>
            <w:tcW w:w="9019" w:type="dxa"/>
            <w:vAlign w:val="top"/>
          </w:tcPr>
          <w:p>
            <w:pPr>
              <w:ind w:left="134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1、具体研发思路、</w:t>
            </w:r>
            <w:r>
              <w:rPr>
                <w:rFonts w:ascii="SimSun" w:hAnsi="SimSun" w:eastAsia="SimSun" w:cs="SimSun"/>
                <w:sz w:val="24"/>
                <w:szCs w:val="24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目标、原则、方法和拟解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决的关键问题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ind w:left="119"/>
              <w:spacing w:before="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2、研发框架、具体实施方案、计划（含年度进展情况）及可行性分析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ind w:left="121"/>
              <w:spacing w:before="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3、项目预期的成果和效果（包括成果形式、实施范围、受益学生数等）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ind w:left="115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4、本项目的特色与创新之处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84"/>
        <w:spacing w:before="18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四、项目研究基础</w:t>
      </w:r>
    </w:p>
    <w:p>
      <w:pPr>
        <w:spacing w:line="115" w:lineRule="exact"/>
        <w:rPr/>
      </w:pPr>
      <w:r/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2529" w:hRule="atLeast"/>
        </w:trPr>
        <w:tc>
          <w:tcPr>
            <w:tcW w:w="9019" w:type="dxa"/>
            <w:vAlign w:val="top"/>
          </w:tcPr>
          <w:p>
            <w:pPr>
              <w:ind w:left="134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1、已进行过的相关研究及成果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3144" w:hRule="atLeast"/>
        </w:trPr>
        <w:tc>
          <w:tcPr>
            <w:tcW w:w="9019" w:type="dxa"/>
            <w:vAlign w:val="top"/>
          </w:tcPr>
          <w:p>
            <w:pPr>
              <w:ind w:left="115" w:right="146" w:firstLine="3"/>
              <w:spacing w:before="40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2、研究单位已具备的教学改革基础和环境，对项目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的支持情况（含有关政策、经费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及其使用管理机制、保障条件等，可附有关文件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），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尚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缺少的条件和拟解决的途径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1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19"/>
      </w:tblGrid>
      <w:tr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ind w:left="121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3、申请者和项目组成员分工说明及所承担的教学改革和科研项目情况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9"/>
          <w:pgMar w:top="1431" w:right="1441" w:bottom="1602" w:left="1440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50"/>
        <w:spacing w:before="18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五、经费预算</w:t>
      </w:r>
    </w:p>
    <w:p>
      <w:pPr>
        <w:spacing w:line="114" w:lineRule="exact"/>
        <w:rPr/>
      </w:pPr>
      <w:r/>
    </w:p>
    <w:tbl>
      <w:tblPr>
        <w:tblStyle w:val="TableNormal"/>
        <w:tblW w:w="91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2"/>
        <w:gridCol w:w="1292"/>
        <w:gridCol w:w="6105"/>
      </w:tblGrid>
      <w:tr>
        <w:trPr>
          <w:trHeight w:val="633" w:hRule="atLeast"/>
        </w:trPr>
        <w:tc>
          <w:tcPr>
            <w:tcW w:w="1772" w:type="dxa"/>
            <w:vAlign w:val="top"/>
          </w:tcPr>
          <w:p>
            <w:pPr>
              <w:ind w:left="413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支出科目</w:t>
            </w:r>
          </w:p>
          <w:p>
            <w:pPr>
              <w:ind w:left="215"/>
              <w:spacing w:before="26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(含配套经费)</w:t>
            </w:r>
          </w:p>
        </w:tc>
        <w:tc>
          <w:tcPr>
            <w:tcW w:w="1292" w:type="dxa"/>
            <w:vAlign w:val="top"/>
          </w:tcPr>
          <w:p>
            <w:pPr>
              <w:spacing w:before="197" w:line="22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金额（元）</w:t>
            </w:r>
          </w:p>
        </w:tc>
        <w:tc>
          <w:tcPr>
            <w:tcW w:w="6105" w:type="dxa"/>
            <w:vAlign w:val="top"/>
          </w:tcPr>
          <w:p>
            <w:pPr>
              <w:ind w:left="778"/>
              <w:spacing w:before="19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算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根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理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由</w:t>
            </w:r>
          </w:p>
        </w:tc>
      </w:tr>
      <w:tr>
        <w:trPr>
          <w:trHeight w:val="574" w:hRule="atLeast"/>
        </w:trPr>
        <w:tc>
          <w:tcPr>
            <w:tcW w:w="1772" w:type="dxa"/>
            <w:vAlign w:val="top"/>
          </w:tcPr>
          <w:p>
            <w:pPr>
              <w:ind w:left="473"/>
              <w:spacing w:before="166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合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9"/>
          <w:pgMar w:top="1431" w:right="1366" w:bottom="1602" w:left="1365" w:header="0" w:footer="134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24"/>
        <w:spacing w:before="18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六、评审意见</w:t>
      </w:r>
    </w:p>
    <w:p>
      <w:pPr>
        <w:spacing w:line="115" w:lineRule="exact"/>
        <w:rPr/>
      </w:pPr>
      <w:r/>
    </w:p>
    <w:tbl>
      <w:tblPr>
        <w:tblStyle w:val="TableNormal"/>
        <w:tblW w:w="89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35"/>
        <w:gridCol w:w="1479"/>
      </w:tblGrid>
      <w:tr>
        <w:trPr>
          <w:trHeight w:val="1253" w:hRule="atLeast"/>
        </w:trPr>
        <w:tc>
          <w:tcPr>
            <w:tcW w:w="8914" w:type="dxa"/>
            <w:vAlign w:val="top"/>
            <w:gridSpan w:val="2"/>
            <w:tcBorders>
              <w:bottom w:val="nil"/>
            </w:tcBorders>
          </w:tcPr>
          <w:p>
            <w:pPr>
              <w:ind w:left="147"/>
              <w:spacing w:before="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申请单位审核意见</w:t>
            </w:r>
          </w:p>
        </w:tc>
      </w:tr>
      <w:tr>
        <w:trPr>
          <w:trHeight w:val="1581" w:hRule="atLeast"/>
        </w:trPr>
        <w:tc>
          <w:tcPr>
            <w:tcW w:w="7435" w:type="dxa"/>
            <w:vAlign w:val="top"/>
            <w:tcBorders>
              <w:right w:val="nil"/>
              <w:top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6837" w:right="125" w:firstLine="10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（盖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479" w:type="dxa"/>
            <w:vAlign w:val="top"/>
            <w:tcBorders>
              <w:left w:val="nil"/>
              <w:top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章）</w:t>
            </w:r>
          </w:p>
          <w:p>
            <w:pPr>
              <w:ind w:left="130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日</w:t>
            </w:r>
          </w:p>
        </w:tc>
      </w:tr>
      <w:tr>
        <w:trPr>
          <w:trHeight w:val="1094" w:hRule="atLeast"/>
        </w:trPr>
        <w:tc>
          <w:tcPr>
            <w:tcW w:w="8914" w:type="dxa"/>
            <w:vAlign w:val="top"/>
            <w:gridSpan w:val="2"/>
            <w:tcBorders>
              <w:bottom w:val="nil"/>
            </w:tcBorders>
          </w:tcPr>
          <w:p>
            <w:pPr>
              <w:ind w:left="123"/>
              <w:spacing w:before="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市州教育（体）局意见（中职、社区教育项目填写，高职项目不填写）</w:t>
            </w:r>
          </w:p>
        </w:tc>
      </w:tr>
      <w:tr>
        <w:trPr>
          <w:trHeight w:val="1445" w:hRule="atLeast"/>
        </w:trPr>
        <w:tc>
          <w:tcPr>
            <w:tcW w:w="7435" w:type="dxa"/>
            <w:vAlign w:val="top"/>
            <w:tcBorders>
              <w:right w:val="nil"/>
              <w:top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6837" w:right="245" w:hanging="109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（盖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479" w:type="dxa"/>
            <w:vAlign w:val="top"/>
            <w:tcBorders>
              <w:left w:val="nil"/>
              <w:top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章）</w:t>
            </w:r>
          </w:p>
          <w:p>
            <w:pPr>
              <w:ind w:left="130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日</w:t>
            </w:r>
          </w:p>
        </w:tc>
      </w:tr>
      <w:tr>
        <w:trPr>
          <w:trHeight w:val="937" w:hRule="atLeast"/>
        </w:trPr>
        <w:tc>
          <w:tcPr>
            <w:tcW w:w="8914" w:type="dxa"/>
            <w:vAlign w:val="top"/>
            <w:gridSpan w:val="2"/>
            <w:tcBorders>
              <w:bottom w:val="nil"/>
            </w:tcBorders>
          </w:tcPr>
          <w:p>
            <w:pPr>
              <w:ind w:left="117"/>
              <w:spacing w:before="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合作单位意见（如没有合作单位可不填写）</w:t>
            </w:r>
          </w:p>
        </w:tc>
      </w:tr>
      <w:tr>
        <w:trPr>
          <w:trHeight w:val="1504" w:hRule="atLeast"/>
        </w:trPr>
        <w:tc>
          <w:tcPr>
            <w:tcW w:w="7435" w:type="dxa"/>
            <w:vAlign w:val="top"/>
            <w:tcBorders>
              <w:right w:val="nil"/>
              <w:top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837" w:right="245" w:hanging="109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（盖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479" w:type="dxa"/>
            <w:vAlign w:val="top"/>
            <w:tcBorders>
              <w:left w:val="nil"/>
              <w:top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章）</w:t>
            </w:r>
          </w:p>
          <w:p>
            <w:pPr>
              <w:ind w:left="130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日</w:t>
            </w:r>
          </w:p>
        </w:tc>
      </w:tr>
      <w:tr>
        <w:trPr>
          <w:trHeight w:val="2672" w:hRule="atLeast"/>
        </w:trPr>
        <w:tc>
          <w:tcPr>
            <w:tcW w:w="8914" w:type="dxa"/>
            <w:vAlign w:val="top"/>
            <w:gridSpan w:val="2"/>
          </w:tcPr>
          <w:p>
            <w:pPr>
              <w:ind w:left="117"/>
              <w:spacing w:before="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专家组评审（审查）意见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51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专家组组长签名：</w:t>
            </w:r>
          </w:p>
          <w:p>
            <w:pPr>
              <w:ind w:left="6837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322" w:hRule="atLeast"/>
        </w:trPr>
        <w:tc>
          <w:tcPr>
            <w:tcW w:w="8914" w:type="dxa"/>
            <w:vAlign w:val="top"/>
            <w:gridSpan w:val="2"/>
          </w:tcPr>
          <w:p>
            <w:pPr>
              <w:ind w:left="120"/>
              <w:spacing w:before="4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省教育厅审定意见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696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（盖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章）</w:t>
            </w:r>
          </w:p>
          <w:p>
            <w:pPr>
              <w:ind w:left="6717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  <w:r/>
    </w:p>
    <w:p>
      <w:pPr>
        <w:ind w:left="7773"/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—25—</w:t>
      </w:r>
    </w:p>
    <w:p>
      <w:pPr>
        <w:spacing w:line="189" w:lineRule="auto"/>
        <w:sectPr>
          <w:footerReference w:type="default" r:id="rId15"/>
          <w:pgSz w:w="11906" w:h="16839"/>
          <w:pgMar w:top="1431" w:right="1493" w:bottom="400" w:left="1493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8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附件5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1935"/>
        <w:spacing w:before="140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2023年湖南省职业院校教育教学改革研究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项目汇总表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20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单位：</w:t>
      </w:r>
      <w:r>
        <w:rPr>
          <w:rFonts w:ascii="SimSun" w:hAnsi="SimSun" w:eastAsia="SimSun" w:cs="SimSun"/>
          <w:sz w:val="24"/>
          <w:szCs w:val="24"/>
        </w:rPr>
        <w:t xml:space="preserve">            </w:t>
      </w:r>
      <w:r>
        <w:rPr>
          <w:rFonts w:ascii="SimSun" w:hAnsi="SimSun" w:eastAsia="SimSun" w:cs="SimSun"/>
          <w:sz w:val="24"/>
          <w:szCs w:val="24"/>
          <w:spacing w:val="-6"/>
        </w:rPr>
        <w:t>联系人：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           </w:t>
      </w:r>
      <w:r>
        <w:rPr>
          <w:rFonts w:ascii="SimSun" w:hAnsi="SimSun" w:eastAsia="SimSun" w:cs="SimSun"/>
          <w:sz w:val="24"/>
          <w:szCs w:val="24"/>
          <w:spacing w:val="-6"/>
        </w:rPr>
        <w:t>电话（手机</w:t>
      </w:r>
      <w:r>
        <w:rPr>
          <w:rFonts w:ascii="SimSun" w:hAnsi="SimSun" w:eastAsia="SimSun" w:cs="SimSun"/>
          <w:sz w:val="24"/>
          <w:szCs w:val="24"/>
        </w:rPr>
        <w:t>）：             </w:t>
      </w:r>
      <w:r>
        <w:rPr>
          <w:rFonts w:ascii="SimSun" w:hAnsi="SimSun" w:eastAsia="SimSun" w:cs="SimSun"/>
          <w:sz w:val="24"/>
          <w:szCs w:val="24"/>
          <w:spacing w:val="-6"/>
        </w:rPr>
        <w:t>年    月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6"/>
        </w:rPr>
        <w:t>日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         </w:t>
      </w:r>
      <w:r>
        <w:rPr>
          <w:rFonts w:ascii="SimSun" w:hAnsi="SimSun" w:eastAsia="SimSun" w:cs="SimSun"/>
          <w:sz w:val="24"/>
          <w:szCs w:val="24"/>
          <w:spacing w:val="-6"/>
        </w:rPr>
        <w:t>盖章：</w:t>
      </w:r>
    </w:p>
    <w:tbl>
      <w:tblPr>
        <w:tblStyle w:val="TableNormal"/>
        <w:tblW w:w="139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2"/>
        <w:gridCol w:w="3057"/>
        <w:gridCol w:w="1799"/>
        <w:gridCol w:w="1350"/>
        <w:gridCol w:w="1709"/>
        <w:gridCol w:w="1619"/>
        <w:gridCol w:w="1979"/>
        <w:gridCol w:w="1444"/>
      </w:tblGrid>
      <w:tr>
        <w:trPr>
          <w:trHeight w:val="943" w:hRule="atLeast"/>
        </w:trPr>
        <w:tc>
          <w:tcPr>
            <w:tcW w:w="1012" w:type="dxa"/>
            <w:vAlign w:val="top"/>
          </w:tcPr>
          <w:p>
            <w:pPr>
              <w:ind w:left="152" w:right="144" w:firstLine="3"/>
              <w:spacing w:before="39" w:line="22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5"/>
              </w:rPr>
              <w:t>项</w:t>
            </w:r>
            <w:r>
              <w:rPr>
                <w:rFonts w:ascii="SimSun" w:hAnsi="SimSun" w:eastAsia="SimSun" w:cs="SimSun"/>
                <w:sz w:val="24"/>
                <w:szCs w:val="24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35"/>
              </w:rPr>
              <w:t>目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主持人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名</w:t>
            </w:r>
          </w:p>
        </w:tc>
        <w:tc>
          <w:tcPr>
            <w:tcW w:w="305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7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项</w:t>
            </w:r>
            <w:r>
              <w:rPr>
                <w:rFonts w:ascii="SimSun" w:hAnsi="SimSun" w:eastAsia="SimSun" w:cs="SimSun"/>
                <w:sz w:val="24"/>
                <w:szCs w:val="24"/>
                <w:spacing w:val="5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目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称</w:t>
            </w:r>
          </w:p>
        </w:tc>
        <w:tc>
          <w:tcPr>
            <w:tcW w:w="1799" w:type="dxa"/>
            <w:vAlign w:val="top"/>
          </w:tcPr>
          <w:p>
            <w:pPr>
              <w:ind w:left="428"/>
              <w:spacing w:before="19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项目主要</w:t>
            </w:r>
          </w:p>
          <w:p>
            <w:pPr>
              <w:ind w:left="426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完成单位</w:t>
            </w:r>
          </w:p>
        </w:tc>
        <w:tc>
          <w:tcPr>
            <w:tcW w:w="1350" w:type="dxa"/>
            <w:vAlign w:val="top"/>
          </w:tcPr>
          <w:p>
            <w:pPr>
              <w:ind w:left="451" w:right="194" w:hanging="251"/>
              <w:spacing w:before="4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计划完成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时间</w:t>
            </w:r>
          </w:p>
          <w:p>
            <w:pPr>
              <w:ind w:left="125"/>
              <w:spacing w:before="22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（年，月）</w:t>
            </w:r>
          </w:p>
        </w:tc>
        <w:tc>
          <w:tcPr>
            <w:tcW w:w="17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82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16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3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手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机</w:t>
            </w:r>
          </w:p>
        </w:tc>
        <w:tc>
          <w:tcPr>
            <w:tcW w:w="197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4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电子邮箱</w:t>
            </w:r>
          </w:p>
        </w:tc>
        <w:tc>
          <w:tcPr>
            <w:tcW w:w="144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92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一般</w:t>
            </w:r>
          </w:p>
        </w:tc>
      </w:tr>
      <w:tr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6"/>
      <w:pgSz w:w="16839" w:h="11906"/>
      <w:pgMar w:top="1012" w:right="1432" w:bottom="1232" w:left="1431" w:header="0" w:footer="9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0" w:lineRule="exact"/>
      <w:rPr>
        <w:rFonts w:ascii="Arial"/>
        <w:sz w:val="6"/>
      </w:rPr>
    </w:pPr>
    <w:r>
      <w:pict>
        <v:rect id="_x0000_s2" style="position:absolute;margin-left:72.2pt;margin-top:764.25pt;mso-position-vertical-relative:page;mso-position-horizontal-relative:page;width:453.55pt;height:4.5pt;z-index:251658240;" o:allowincell="f" fillcolor="#FF0000" filled="true" stroked="false"/>
      </w:pict>
    </w: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4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3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4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3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1</w:t>
    </w:r>
    <w:r>
      <w:rPr>
        <w:rFonts w:ascii="Times New Roman" w:hAnsi="Times New Roman" w:eastAsia="Times New Roman" w:cs="Times New Roman"/>
        <w:sz w:val="28"/>
        <w:szCs w:val="28"/>
        <w:spacing w:val="2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4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0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3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13</w:t>
    </w:r>
    <w:r>
      <w:rPr>
        <w:rFonts w:ascii="Times New Roman" w:hAnsi="Times New Roman" w:eastAsia="Times New Roman" w:cs="Times New Roman"/>
        <w:sz w:val="28"/>
        <w:szCs w:val="28"/>
        <w:spacing w:val="2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2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3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5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4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2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3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5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4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2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3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5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2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—21—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5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2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—23—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—24—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—26—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"/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62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image" Target="media/image1.png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湖南省教育厅关于做好2023年湖南省职业院校</dc:title>
  <dc:creator>w</dc:creator>
  <dcterms:created xsi:type="dcterms:W3CDTF">2023-11-02T09:44:22Z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2023-11-06T15:37:50</vt:filetime>
  </property>
</Properties>
</file>