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/>
          <w:sz w:val="22"/>
        </w:rPr>
      </w:pPr>
      <w:bookmarkStart w:id="0" w:name="_GoBack"/>
      <w:r>
        <w:rPr>
          <w:rFonts w:hint="eastAsia" w:ascii="仿宋_GB2312" w:hAnsi="Arial" w:eastAsia="仿宋_GB2312" w:cs="Arial"/>
          <w:color w:val="000000"/>
          <w:kern w:val="0"/>
          <w:sz w:val="32"/>
          <w:szCs w:val="28"/>
        </w:rPr>
        <w:t>附件</w:t>
      </w:r>
      <w:r>
        <w:rPr>
          <w:rFonts w:ascii="仿宋_GB2312" w:hAnsi="Arial" w:eastAsia="仿宋_GB2312" w:cs="Arial"/>
          <w:color w:val="000000"/>
          <w:kern w:val="0"/>
          <w:sz w:val="32"/>
          <w:szCs w:val="28"/>
        </w:rPr>
        <w:t>1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28"/>
        </w:rPr>
        <w:t>：教师、教研室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28"/>
          <w:lang w:eastAsia="zh-CN"/>
        </w:rPr>
        <w:t>（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28"/>
          <w:lang w:val="en-US" w:eastAsia="zh-CN"/>
        </w:rPr>
        <w:t>课程组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28"/>
          <w:lang w:eastAsia="zh-CN"/>
        </w:rPr>
        <w:t>）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28"/>
        </w:rPr>
        <w:t>、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28"/>
          <w:lang w:val="en-US" w:eastAsia="zh-CN"/>
        </w:rPr>
        <w:t>系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28"/>
        </w:rPr>
        <w:t>部期初检查统计用表</w:t>
      </w:r>
    </w:p>
    <w:bookmarkEnd w:id="0"/>
    <w:p>
      <w:pPr>
        <w:spacing w:before="156" w:beforeLines="50" w:after="156" w:afterLines="50" w:line="360" w:lineRule="auto"/>
        <w:jc w:val="center"/>
        <w:rPr>
          <w:rFonts w:hint="eastAsia" w:ascii="仿宋" w:hAnsi="仿宋" w:eastAsia="仿宋"/>
          <w:b/>
          <w:bCs/>
          <w:sz w:val="30"/>
        </w:rPr>
      </w:pPr>
      <w:r>
        <w:rPr>
          <w:rFonts w:hint="eastAsia"/>
          <w:b/>
          <w:bCs/>
          <w:sz w:val="32"/>
          <w:szCs w:val="32"/>
        </w:rPr>
        <w:t xml:space="preserve"> </w:t>
      </w:r>
      <w:r>
        <w:rPr>
          <w:rFonts w:ascii="仿宋" w:hAnsi="仿宋" w:eastAsia="仿宋"/>
          <w:color w:val="000000"/>
          <w:sz w:val="24"/>
          <w:u w:val="single"/>
          <w:shd w:val="clear" w:color="auto" w:fill="FFFFFF"/>
        </w:rPr>
        <w:t xml:space="preserve">                   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系</w:t>
      </w:r>
      <w:r>
        <w:rPr>
          <w:rFonts w:hint="eastAsia" w:ascii="仿宋" w:hAnsi="仿宋" w:eastAsia="仿宋"/>
          <w:b/>
          <w:bCs/>
          <w:sz w:val="32"/>
          <w:szCs w:val="32"/>
        </w:rPr>
        <w:t>（部）</w:t>
      </w:r>
      <w:r>
        <w:rPr>
          <w:rFonts w:hint="eastAsia" w:ascii="仿宋" w:hAnsi="仿宋" w:eastAsia="仿宋"/>
          <w:u w:val="single"/>
        </w:rPr>
        <w:t xml:space="preserve">                    </w:t>
      </w:r>
      <w:r>
        <w:rPr>
          <w:rFonts w:hint="eastAsia" w:ascii="仿宋" w:hAnsi="仿宋" w:eastAsia="仿宋"/>
          <w:b/>
          <w:bCs/>
          <w:sz w:val="32"/>
          <w:szCs w:val="32"/>
        </w:rPr>
        <w:t>教研室</w:t>
      </w: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课程组</w:t>
      </w: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b/>
          <w:bCs/>
          <w:sz w:val="32"/>
          <w:szCs w:val="32"/>
        </w:rPr>
        <w:t>202</w:t>
      </w:r>
      <w:r>
        <w:rPr>
          <w:rFonts w:ascii="仿宋" w:hAnsi="仿宋" w:eastAsia="仿宋"/>
          <w:b/>
          <w:bCs/>
          <w:sz w:val="32"/>
          <w:szCs w:val="32"/>
        </w:rPr>
        <w:t>3</w:t>
      </w:r>
      <w:r>
        <w:rPr>
          <w:rFonts w:hint="eastAsia" w:ascii="仿宋" w:hAnsi="仿宋" w:eastAsia="仿宋"/>
          <w:b/>
          <w:bCs/>
          <w:sz w:val="32"/>
          <w:szCs w:val="32"/>
        </w:rPr>
        <w:t>年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下</w:t>
      </w:r>
      <w:r>
        <w:rPr>
          <w:rFonts w:hint="eastAsia" w:ascii="仿宋" w:hAnsi="仿宋" w:eastAsia="仿宋"/>
          <w:b/>
          <w:bCs/>
          <w:sz w:val="32"/>
          <w:szCs w:val="32"/>
        </w:rPr>
        <w:t>学期期初教学检查情况记录表</w:t>
      </w:r>
    </w:p>
    <w:tbl>
      <w:tblPr>
        <w:tblStyle w:val="5"/>
        <w:tblW w:w="14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1095"/>
        <w:gridCol w:w="2749"/>
        <w:gridCol w:w="1095"/>
        <w:gridCol w:w="851"/>
        <w:gridCol w:w="851"/>
        <w:gridCol w:w="851"/>
        <w:gridCol w:w="851"/>
        <w:gridCol w:w="851"/>
        <w:gridCol w:w="851"/>
        <w:gridCol w:w="851"/>
        <w:gridCol w:w="979"/>
        <w:gridCol w:w="14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04" w:type="pct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  <w:r>
              <w:rPr>
                <w:rFonts w:hint="eastAsia"/>
              </w:rPr>
              <w:t xml:space="preserve">     </w:t>
            </w:r>
            <w:r>
              <w:rPr>
                <w:rFonts w:hint="eastAsia" w:ascii="仿宋" w:hAnsi="仿宋" w:eastAsia="仿宋"/>
                <w:sz w:val="20"/>
                <w:szCs w:val="21"/>
              </w:rPr>
              <w:t>序号</w:t>
            </w:r>
          </w:p>
        </w:tc>
        <w:tc>
          <w:tcPr>
            <w:tcW w:w="386" w:type="pct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  <w:r>
              <w:rPr>
                <w:rFonts w:hint="eastAsia" w:ascii="仿宋" w:hAnsi="仿宋" w:eastAsia="仿宋"/>
                <w:sz w:val="20"/>
                <w:szCs w:val="21"/>
              </w:rPr>
              <w:t>姓名</w:t>
            </w:r>
          </w:p>
        </w:tc>
        <w:tc>
          <w:tcPr>
            <w:tcW w:w="969" w:type="pct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  <w:r>
              <w:rPr>
                <w:rFonts w:hint="eastAsia" w:ascii="仿宋" w:hAnsi="仿宋" w:eastAsia="仿宋"/>
                <w:sz w:val="20"/>
                <w:szCs w:val="21"/>
              </w:rPr>
              <w:t>课 程</w:t>
            </w:r>
          </w:p>
        </w:tc>
        <w:tc>
          <w:tcPr>
            <w:tcW w:w="386" w:type="pct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  <w:r>
              <w:rPr>
                <w:rFonts w:hint="eastAsia" w:ascii="仿宋" w:hAnsi="仿宋" w:eastAsia="仿宋"/>
                <w:sz w:val="20"/>
                <w:szCs w:val="21"/>
              </w:rPr>
              <w:t>班 级</w:t>
            </w:r>
          </w:p>
        </w:tc>
        <w:tc>
          <w:tcPr>
            <w:tcW w:w="300" w:type="pct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  <w:r>
              <w:rPr>
                <w:rFonts w:hint="eastAsia" w:ascii="仿宋" w:hAnsi="仿宋" w:eastAsia="仿宋"/>
                <w:sz w:val="20"/>
                <w:szCs w:val="21"/>
              </w:rPr>
              <w:t>总</w:t>
            </w:r>
          </w:p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  <w:r>
              <w:rPr>
                <w:rFonts w:hint="eastAsia" w:ascii="仿宋" w:hAnsi="仿宋" w:eastAsia="仿宋"/>
                <w:sz w:val="20"/>
                <w:szCs w:val="21"/>
              </w:rPr>
              <w:t>课时</w:t>
            </w:r>
          </w:p>
        </w:tc>
        <w:tc>
          <w:tcPr>
            <w:tcW w:w="300" w:type="pct"/>
            <w:vMerge w:val="restar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1"/>
              </w:rPr>
            </w:pPr>
            <w:r>
              <w:rPr>
                <w:rFonts w:hint="eastAsia" w:ascii="仿宋" w:hAnsi="仿宋" w:eastAsia="仿宋"/>
                <w:sz w:val="20"/>
                <w:szCs w:val="21"/>
              </w:rPr>
              <w:t>实际</w:t>
            </w:r>
          </w:p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  <w:r>
              <w:rPr>
                <w:rFonts w:hint="eastAsia" w:ascii="仿宋" w:hAnsi="仿宋" w:eastAsia="仿宋"/>
                <w:sz w:val="20"/>
                <w:szCs w:val="21"/>
              </w:rPr>
              <w:t>课时</w:t>
            </w:r>
          </w:p>
        </w:tc>
        <w:tc>
          <w:tcPr>
            <w:tcW w:w="300" w:type="pct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  <w:r>
              <w:rPr>
                <w:rFonts w:hint="eastAsia" w:ascii="仿宋" w:hAnsi="仿宋" w:eastAsia="仿宋"/>
                <w:sz w:val="20"/>
                <w:szCs w:val="21"/>
              </w:rPr>
              <w:t>实有</w:t>
            </w:r>
          </w:p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  <w:r>
              <w:rPr>
                <w:rFonts w:hint="eastAsia" w:ascii="仿宋" w:hAnsi="仿宋" w:eastAsia="仿宋"/>
                <w:sz w:val="20"/>
                <w:szCs w:val="21"/>
              </w:rPr>
              <w:t>教案</w:t>
            </w:r>
          </w:p>
        </w:tc>
        <w:tc>
          <w:tcPr>
            <w:tcW w:w="300" w:type="pct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  <w:r>
              <w:rPr>
                <w:rFonts w:hint="eastAsia" w:ascii="仿宋" w:hAnsi="仿宋" w:eastAsia="仿宋"/>
                <w:sz w:val="20"/>
                <w:szCs w:val="21"/>
              </w:rPr>
              <w:t>教案</w:t>
            </w:r>
          </w:p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  <w:r>
              <w:rPr>
                <w:rFonts w:hint="eastAsia" w:ascii="仿宋" w:hAnsi="仿宋" w:eastAsia="仿宋"/>
                <w:sz w:val="20"/>
                <w:szCs w:val="21"/>
              </w:rPr>
              <w:t>质量</w:t>
            </w:r>
          </w:p>
        </w:tc>
        <w:tc>
          <w:tcPr>
            <w:tcW w:w="300" w:type="pct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  <w:r>
              <w:rPr>
                <w:rFonts w:hint="eastAsia" w:ascii="仿宋" w:hAnsi="仿宋" w:eastAsia="仿宋"/>
                <w:sz w:val="20"/>
                <w:szCs w:val="21"/>
              </w:rPr>
              <w:t>听课</w:t>
            </w:r>
          </w:p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  <w:r>
              <w:rPr>
                <w:rFonts w:hint="eastAsia" w:ascii="仿宋" w:hAnsi="仿宋" w:eastAsia="仿宋"/>
                <w:sz w:val="20"/>
                <w:szCs w:val="21"/>
              </w:rPr>
              <w:t>节次</w:t>
            </w:r>
          </w:p>
        </w:tc>
        <w:tc>
          <w:tcPr>
            <w:tcW w:w="300" w:type="pct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  <w:r>
              <w:rPr>
                <w:rFonts w:hint="eastAsia" w:ascii="仿宋" w:hAnsi="仿宋" w:eastAsia="仿宋"/>
                <w:sz w:val="20"/>
                <w:szCs w:val="21"/>
              </w:rPr>
              <w:t>作业</w:t>
            </w:r>
          </w:p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  <w:r>
              <w:rPr>
                <w:rFonts w:hint="eastAsia" w:ascii="仿宋" w:hAnsi="仿宋" w:eastAsia="仿宋"/>
                <w:sz w:val="20"/>
                <w:szCs w:val="21"/>
              </w:rPr>
              <w:t>次数</w:t>
            </w:r>
          </w:p>
        </w:tc>
        <w:tc>
          <w:tcPr>
            <w:tcW w:w="300" w:type="pct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  <w:r>
              <w:rPr>
                <w:rFonts w:hint="eastAsia" w:ascii="仿宋" w:hAnsi="仿宋" w:eastAsia="仿宋"/>
                <w:sz w:val="20"/>
                <w:szCs w:val="21"/>
              </w:rPr>
              <w:t>作业</w:t>
            </w:r>
          </w:p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  <w:r>
              <w:rPr>
                <w:rFonts w:hint="eastAsia" w:ascii="仿宋" w:hAnsi="仿宋" w:eastAsia="仿宋"/>
                <w:sz w:val="20"/>
                <w:szCs w:val="21"/>
              </w:rPr>
              <w:t>批改</w:t>
            </w:r>
          </w:p>
        </w:tc>
        <w:tc>
          <w:tcPr>
            <w:tcW w:w="345" w:type="pct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  <w:r>
              <w:rPr>
                <w:rFonts w:hint="eastAsia" w:ascii="仿宋" w:hAnsi="仿宋" w:eastAsia="仿宋"/>
                <w:sz w:val="20"/>
                <w:szCs w:val="21"/>
              </w:rPr>
              <w:t>考勤表</w:t>
            </w:r>
          </w:p>
        </w:tc>
        <w:tc>
          <w:tcPr>
            <w:tcW w:w="506" w:type="pct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  <w:r>
              <w:rPr>
                <w:rFonts w:hint="eastAsia" w:ascii="仿宋" w:hAnsi="仿宋" w:eastAsia="仿宋"/>
                <w:sz w:val="2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04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386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969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386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300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300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300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300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300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300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300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345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506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304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  <w:r>
              <w:rPr>
                <w:rFonts w:hint="eastAsia" w:ascii="仿宋" w:hAnsi="仿宋" w:eastAsia="仿宋"/>
                <w:sz w:val="20"/>
                <w:szCs w:val="21"/>
              </w:rPr>
              <w:t>示例</w:t>
            </w:r>
          </w:p>
        </w:tc>
        <w:tc>
          <w:tcPr>
            <w:tcW w:w="386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  <w:r>
              <w:rPr>
                <w:rFonts w:hint="eastAsia" w:ascii="仿宋" w:hAnsi="仿宋" w:eastAsia="仿宋"/>
                <w:sz w:val="20"/>
                <w:szCs w:val="21"/>
              </w:rPr>
              <w:t>张三</w:t>
            </w:r>
          </w:p>
        </w:tc>
        <w:tc>
          <w:tcPr>
            <w:tcW w:w="969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  <w:r>
              <w:rPr>
                <w:rFonts w:hint="eastAsia" w:ascii="仿宋" w:hAnsi="仿宋" w:eastAsia="仿宋"/>
                <w:sz w:val="20"/>
                <w:szCs w:val="21"/>
              </w:rPr>
              <w:t>X</w:t>
            </w:r>
            <w:r>
              <w:rPr>
                <w:rFonts w:ascii="仿宋" w:hAnsi="仿宋" w:eastAsia="仿宋"/>
                <w:sz w:val="20"/>
                <w:szCs w:val="21"/>
              </w:rPr>
              <w:t>XX</w:t>
            </w:r>
          </w:p>
        </w:tc>
        <w:tc>
          <w:tcPr>
            <w:tcW w:w="386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  <w:r>
              <w:rPr>
                <w:rFonts w:hint="eastAsia" w:ascii="仿宋" w:hAnsi="仿宋" w:eastAsia="仿宋"/>
                <w:sz w:val="20"/>
                <w:szCs w:val="21"/>
              </w:rPr>
              <w:t>X</w:t>
            </w:r>
            <w:r>
              <w:rPr>
                <w:rFonts w:ascii="仿宋" w:hAnsi="仿宋" w:eastAsia="仿宋"/>
                <w:sz w:val="20"/>
                <w:szCs w:val="21"/>
              </w:rPr>
              <w:t>XX</w:t>
            </w:r>
          </w:p>
        </w:tc>
        <w:tc>
          <w:tcPr>
            <w:tcW w:w="300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  <w:r>
              <w:rPr>
                <w:rFonts w:hint="eastAsia" w:ascii="仿宋" w:hAnsi="仿宋" w:eastAsia="仿宋"/>
                <w:sz w:val="20"/>
                <w:szCs w:val="21"/>
              </w:rPr>
              <w:t>5</w:t>
            </w:r>
            <w:r>
              <w:rPr>
                <w:rFonts w:ascii="仿宋" w:hAnsi="仿宋" w:eastAsia="仿宋"/>
                <w:sz w:val="20"/>
                <w:szCs w:val="21"/>
              </w:rPr>
              <w:t>6</w:t>
            </w:r>
          </w:p>
        </w:tc>
        <w:tc>
          <w:tcPr>
            <w:tcW w:w="300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  <w:r>
              <w:rPr>
                <w:rFonts w:ascii="仿宋" w:hAnsi="仿宋" w:eastAsia="仿宋"/>
                <w:sz w:val="20"/>
                <w:szCs w:val="21"/>
              </w:rPr>
              <w:t>12</w:t>
            </w:r>
          </w:p>
        </w:tc>
        <w:tc>
          <w:tcPr>
            <w:tcW w:w="300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  <w:r>
              <w:rPr>
                <w:rFonts w:ascii="仿宋" w:hAnsi="仿宋" w:eastAsia="仿宋"/>
                <w:sz w:val="20"/>
                <w:szCs w:val="21"/>
              </w:rPr>
              <w:t>6</w:t>
            </w:r>
          </w:p>
        </w:tc>
        <w:tc>
          <w:tcPr>
            <w:tcW w:w="300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  <w:r>
              <w:rPr>
                <w:rFonts w:hint="eastAsia" w:ascii="仿宋" w:hAnsi="仿宋" w:eastAsia="仿宋"/>
                <w:sz w:val="20"/>
                <w:szCs w:val="21"/>
              </w:rPr>
              <w:t>优秀</w:t>
            </w:r>
          </w:p>
        </w:tc>
        <w:tc>
          <w:tcPr>
            <w:tcW w:w="300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  <w:r>
              <w:rPr>
                <w:rFonts w:ascii="仿宋" w:hAnsi="仿宋" w:eastAsia="仿宋"/>
                <w:sz w:val="20"/>
                <w:szCs w:val="21"/>
              </w:rPr>
              <w:t>2</w:t>
            </w:r>
          </w:p>
        </w:tc>
        <w:tc>
          <w:tcPr>
            <w:tcW w:w="300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  <w:r>
              <w:rPr>
                <w:rFonts w:ascii="仿宋" w:hAnsi="仿宋" w:eastAsia="仿宋"/>
                <w:sz w:val="20"/>
                <w:szCs w:val="21"/>
              </w:rPr>
              <w:t>3</w:t>
            </w:r>
          </w:p>
        </w:tc>
        <w:tc>
          <w:tcPr>
            <w:tcW w:w="300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  <w:r>
              <w:rPr>
                <w:rFonts w:ascii="仿宋" w:hAnsi="仿宋" w:eastAsia="仿宋"/>
                <w:sz w:val="20"/>
                <w:szCs w:val="21"/>
              </w:rPr>
              <w:t>3</w:t>
            </w:r>
          </w:p>
        </w:tc>
        <w:tc>
          <w:tcPr>
            <w:tcW w:w="345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  <w:r>
              <w:rPr>
                <w:rFonts w:hint="eastAsia" w:ascii="仿宋" w:hAnsi="仿宋" w:eastAsia="仿宋"/>
                <w:sz w:val="20"/>
                <w:szCs w:val="21"/>
              </w:rPr>
              <w:t>优秀</w:t>
            </w:r>
          </w:p>
        </w:tc>
        <w:tc>
          <w:tcPr>
            <w:tcW w:w="506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386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969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386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300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300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300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300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300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300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300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345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506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386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969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386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300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300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300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300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300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300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300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345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506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386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969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386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300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300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300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300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300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300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300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345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506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386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969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386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300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300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300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300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300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300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300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345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506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386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969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386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300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300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300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300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300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300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300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345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506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386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969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386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300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300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300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300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300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300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300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345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506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386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969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386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300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300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300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300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300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300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300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345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506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386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969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386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300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300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300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300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300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300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300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345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506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386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969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386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300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300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300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300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300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300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300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345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506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386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969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386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300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300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300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300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300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300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300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345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506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</w:tr>
    </w:tbl>
    <w:p>
      <w:pPr>
        <w:spacing w:after="156" w:afterLines="50"/>
        <w:rPr>
          <w:rFonts w:hint="eastAsia"/>
          <w:sz w:val="24"/>
        </w:rPr>
      </w:pPr>
    </w:p>
    <w:p>
      <w:pPr>
        <w:spacing w:after="156" w:afterLines="50"/>
        <w:ind w:firstLine="1680" w:firstLineChars="700"/>
        <w:rPr>
          <w:rFonts w:hint="eastAsia"/>
          <w:sz w:val="24"/>
          <w:u w:val="single"/>
        </w:rPr>
      </w:pPr>
      <w:r>
        <w:rPr>
          <w:rFonts w:hint="eastAsia"/>
          <w:sz w:val="24"/>
        </w:rPr>
        <w:t>检查日期：202</w:t>
      </w:r>
      <w:r>
        <w:rPr>
          <w:sz w:val="24"/>
        </w:rPr>
        <w:t>3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lang w:val="en-US" w:eastAsia="zh-CN"/>
        </w:rPr>
        <w:t>9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</w:rPr>
        <w:t xml:space="preserve">日   </w:t>
      </w:r>
      <w:r>
        <w:rPr>
          <w:sz w:val="24"/>
        </w:rPr>
        <w:t xml:space="preserve">       </w:t>
      </w:r>
      <w:r>
        <w:rPr>
          <w:rFonts w:hint="eastAsia"/>
          <w:sz w:val="24"/>
        </w:rPr>
        <w:t xml:space="preserve">  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  检查人：</w:t>
      </w:r>
      <w:r>
        <w:rPr>
          <w:rFonts w:hint="eastAsia"/>
          <w:sz w:val="24"/>
          <w:u w:val="single"/>
        </w:rPr>
        <w:t xml:space="preserve">      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</w:rPr>
        <w:t xml:space="preserve">    </w:t>
      </w:r>
      <w:r>
        <w:rPr>
          <w:sz w:val="24"/>
        </w:rPr>
        <w:t xml:space="preserve">           </w:t>
      </w:r>
      <w:r>
        <w:rPr>
          <w:rFonts w:hint="eastAsia"/>
          <w:sz w:val="24"/>
        </w:rPr>
        <w:t>审核人：</w:t>
      </w:r>
      <w:r>
        <w:rPr>
          <w:rFonts w:hint="eastAsia"/>
          <w:sz w:val="24"/>
          <w:u w:val="single"/>
        </w:rPr>
        <w:t xml:space="preserve">  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 xml:space="preserve">        </w:t>
      </w:r>
    </w:p>
    <w:p>
      <w:pPr>
        <w:spacing w:line="400" w:lineRule="exact"/>
        <w:ind w:left="-105" w:leftChars="-50" w:right="-105" w:rightChars="-50"/>
        <w:jc w:val="left"/>
        <w:rPr>
          <w:sz w:val="24"/>
        </w:rPr>
        <w:sectPr>
          <w:pgSz w:w="16838" w:h="11906" w:orient="landscape"/>
          <w:pgMar w:top="720" w:right="720" w:bottom="720" w:left="720" w:header="851" w:footer="992" w:gutter="0"/>
          <w:cols w:space="720" w:num="1"/>
          <w:docGrid w:type="lines" w:linePitch="312" w:charSpace="0"/>
        </w:sectPr>
      </w:pPr>
      <w:r>
        <w:rPr>
          <w:rFonts w:hint="eastAsia"/>
          <w:sz w:val="24"/>
        </w:rPr>
        <w:t>注：总课时、实际课时、实有教案、听课节次、作业次数、教学计划完成率等填写数字，其中实有教案数应不少于实际上课次数（4节连上，可以4节课一个教案，复习课也应有教案）；作业批改填“全批全改”或“部分批改”；教案质量、考勤表应填写质量，可以分成“优秀”“良好”“合格”“不合格”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kYzdiNWRlMTNmY2JjY2EwY2U2MDRkN2Q2ZjgxY2YifQ=="/>
  </w:docVars>
  <w:rsids>
    <w:rsidRoot w:val="00000000"/>
    <w:rsid w:val="6A775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widowControl w:val="0"/>
      <w:spacing w:after="120"/>
      <w:ind w:left="420" w:leftChars="200" w:firstLineChars="200"/>
    </w:pPr>
    <w:rPr>
      <w:rFonts w:ascii="Calibri" w:hAnsi="Calibri" w:eastAsia="宋体" w:cs="Times New Roman"/>
      <w:kern w:val="0"/>
      <w:sz w:val="20"/>
    </w:rPr>
  </w:style>
  <w:style w:type="paragraph" w:styleId="3">
    <w:name w:val="Body Text Indent"/>
    <w:basedOn w:val="1"/>
    <w:next w:val="1"/>
    <w:qFormat/>
    <w:uiPriority w:val="0"/>
    <w:pPr>
      <w:widowControl/>
      <w:ind w:firstLine="420"/>
    </w:pPr>
    <w:rPr>
      <w:color w:val="000000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2024-03-11T02:13:44Z</dcterms:created>
  <dc:creator>DELL</dc:creator>
  <cp:lastModifiedBy>罗波</cp:lastModifiedBy>
  <dcterms:modified xsi:type="dcterms:W3CDTF">2024-03-11T02:14:34Z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55E0C5C26F08482A83075D1695294484_12</vt:lpwstr>
  </property>
</Properties>
</file>